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4950"/>
        <w:gridCol w:w="540"/>
        <w:gridCol w:w="2700"/>
      </w:tblGrid>
      <w:tr w:rsidR="007C2788" w:rsidTr="00865F28">
        <w:trPr>
          <w:trHeight w:val="1991"/>
        </w:trPr>
        <w:tc>
          <w:tcPr>
            <w:tcW w:w="2520" w:type="dxa"/>
            <w:vAlign w:val="bottom"/>
          </w:tcPr>
          <w:p w:rsidR="007C2788" w:rsidRPr="006D7066" w:rsidRDefault="007C2788">
            <w:pPr>
              <w:jc w:val="center"/>
              <w:rPr>
                <w:rFonts w:ascii="Arial" w:hAnsi="Arial"/>
                <w:smallCaps/>
                <w:w w:val="115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bottom"/>
          </w:tcPr>
          <w:p w:rsidR="007C2788" w:rsidRDefault="007C2788">
            <w:pPr>
              <w:jc w:val="center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4950" w:type="dxa"/>
            <w:vAlign w:val="bottom"/>
          </w:tcPr>
          <w:p w:rsidR="007C2788" w:rsidRPr="003D3704" w:rsidRDefault="00B175FB">
            <w:pPr>
              <w:tabs>
                <w:tab w:val="center" w:pos="3852"/>
              </w:tabs>
              <w:jc w:val="center"/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</w:pPr>
            <w:r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  <w:t>D</w:t>
            </w:r>
            <w:r w:rsidR="003D3704" w:rsidRPr="003D3704"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  <w:t>ISTRICT LETTERHEAD</w:t>
            </w:r>
          </w:p>
        </w:tc>
        <w:tc>
          <w:tcPr>
            <w:tcW w:w="540" w:type="dxa"/>
            <w:vAlign w:val="bottom"/>
          </w:tcPr>
          <w:p w:rsidR="007C2788" w:rsidRDefault="007C2788">
            <w:pPr>
              <w:rPr>
                <w:rFonts w:ascii="Arial" w:hAnsi="Arial"/>
                <w:caps/>
                <w:w w:val="115"/>
                <w:sz w:val="16"/>
              </w:rPr>
            </w:pPr>
          </w:p>
        </w:tc>
        <w:tc>
          <w:tcPr>
            <w:tcW w:w="2700" w:type="dxa"/>
            <w:vAlign w:val="bottom"/>
          </w:tcPr>
          <w:p w:rsidR="007C2788" w:rsidRDefault="007C2788">
            <w:pPr>
              <w:jc w:val="center"/>
            </w:pPr>
          </w:p>
        </w:tc>
      </w:tr>
    </w:tbl>
    <w:p w:rsidR="007C2788" w:rsidRDefault="007C2788">
      <w:pPr>
        <w:sectPr w:rsidR="007C2788" w:rsidSect="00150B9F">
          <w:headerReference w:type="first" r:id="rId8"/>
          <w:footerReference w:type="first" r:id="rId9"/>
          <w:type w:val="continuous"/>
          <w:pgSz w:w="12240" w:h="15840" w:code="1"/>
          <w:pgMar w:top="547" w:right="720" w:bottom="1440" w:left="720" w:header="0" w:footer="285" w:gutter="0"/>
          <w:cols w:space="720"/>
          <w:titlePg/>
        </w:sectPr>
      </w:pPr>
    </w:p>
    <w:p w:rsidR="000B47AE" w:rsidRDefault="000B47AE" w:rsidP="00120B49">
      <w:pPr>
        <w:pStyle w:val="Heading1"/>
        <w:jc w:val="center"/>
        <w:rPr>
          <w:rFonts w:ascii="Verdana" w:hAnsi="Verdana"/>
          <w:color w:val="365F91"/>
          <w:sz w:val="22"/>
          <w:szCs w:val="22"/>
        </w:rPr>
      </w:pPr>
    </w:p>
    <w:p w:rsidR="000B47AE" w:rsidRPr="000B47AE" w:rsidRDefault="0066743E" w:rsidP="000B47AE">
      <w:pPr>
        <w:jc w:val="center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REVISED </w:t>
      </w:r>
      <w:r w:rsidR="00301B16">
        <w:rPr>
          <w:rFonts w:ascii="Verdana" w:hAnsi="Verdana"/>
          <w:b/>
          <w:color w:val="0070C0"/>
          <w:sz w:val="22"/>
          <w:szCs w:val="22"/>
        </w:rPr>
        <w:t>2016-17</w:t>
      </w:r>
      <w:r w:rsidR="00981850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F7470C">
        <w:rPr>
          <w:rFonts w:ascii="Verdana" w:hAnsi="Verdana"/>
          <w:b/>
          <w:color w:val="0070C0"/>
          <w:sz w:val="22"/>
          <w:szCs w:val="22"/>
        </w:rPr>
        <w:t>TEMPLATE</w:t>
      </w:r>
    </w:p>
    <w:p w:rsidR="000B47AE" w:rsidRDefault="000B47AE" w:rsidP="000B47AE">
      <w:pPr>
        <w:jc w:val="center"/>
        <w:rPr>
          <w:rFonts w:ascii="Verdana" w:hAnsi="Verdana"/>
          <w:b/>
          <w:color w:val="0070C0"/>
          <w:sz w:val="22"/>
          <w:szCs w:val="22"/>
        </w:rPr>
      </w:pPr>
      <w:r w:rsidRPr="000B47AE">
        <w:rPr>
          <w:rFonts w:ascii="Verdana" w:hAnsi="Verdana"/>
          <w:b/>
          <w:color w:val="0070C0"/>
          <w:sz w:val="22"/>
          <w:szCs w:val="22"/>
        </w:rPr>
        <w:t>(Letter Sent on District’s Letterhead)</w:t>
      </w:r>
    </w:p>
    <w:p w:rsidR="0040769E" w:rsidRDefault="0040769E" w:rsidP="000B47AE">
      <w:pPr>
        <w:jc w:val="center"/>
        <w:rPr>
          <w:rFonts w:ascii="Verdana" w:hAnsi="Verdana"/>
          <w:b/>
          <w:color w:val="0070C0"/>
          <w:sz w:val="22"/>
          <w:szCs w:val="22"/>
        </w:rPr>
      </w:pPr>
    </w:p>
    <w:p w:rsidR="0040769E" w:rsidRPr="000B47AE" w:rsidRDefault="0040769E" w:rsidP="000B47AE">
      <w:pPr>
        <w:jc w:val="center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School Annual Education Report (AER) Cover Letter</w:t>
      </w:r>
    </w:p>
    <w:p w:rsidR="000B47AE" w:rsidRPr="000B47AE" w:rsidRDefault="000B47AE" w:rsidP="00120B49">
      <w:pPr>
        <w:pStyle w:val="Heading1"/>
        <w:jc w:val="center"/>
        <w:rPr>
          <w:rFonts w:ascii="Verdana" w:hAnsi="Verdana"/>
          <w:color w:val="0070C0"/>
          <w:sz w:val="22"/>
          <w:szCs w:val="22"/>
        </w:rPr>
      </w:pPr>
    </w:p>
    <w:p w:rsidR="000B47AE" w:rsidRPr="00B534BE" w:rsidRDefault="000B47AE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jc w:val="center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(USE ONLY THE SCHOOL COVER LETTER AND SCHOOL AER FOR DISTRICTS OR PSAs WITH ONLY ONE SCHOOL</w:t>
      </w:r>
      <w:r w:rsidR="00B534BE">
        <w:rPr>
          <w:rFonts w:ascii="Verdana" w:hAnsi="Verdana"/>
          <w:sz w:val="22"/>
          <w:szCs w:val="22"/>
        </w:rPr>
        <w:t xml:space="preserve"> </w:t>
      </w:r>
      <w:r w:rsidRPr="00B534BE">
        <w:rPr>
          <w:rFonts w:ascii="Verdana" w:hAnsi="Verdana"/>
          <w:sz w:val="22"/>
          <w:szCs w:val="22"/>
        </w:rPr>
        <w:t xml:space="preserve">BUILDING. </w:t>
      </w:r>
      <w:r w:rsidR="00B534BE">
        <w:rPr>
          <w:rFonts w:ascii="Verdana" w:hAnsi="Verdana"/>
          <w:sz w:val="22"/>
          <w:szCs w:val="22"/>
        </w:rPr>
        <w:t xml:space="preserve"> </w:t>
      </w:r>
      <w:r w:rsidRPr="00B534BE">
        <w:rPr>
          <w:rFonts w:ascii="Verdana" w:hAnsi="Verdana"/>
          <w:sz w:val="22"/>
          <w:szCs w:val="22"/>
        </w:rPr>
        <w:t>DO NOT SEND A DISTRICT OR LEA LEVEL REPORT)</w:t>
      </w:r>
    </w:p>
    <w:p w:rsidR="007C2788" w:rsidRDefault="007C2788" w:rsidP="00120B49">
      <w:pPr>
        <w:rPr>
          <w:rFonts w:ascii="Verdana" w:hAnsi="Verdana"/>
          <w:sz w:val="22"/>
          <w:szCs w:val="22"/>
        </w:rPr>
      </w:pPr>
    </w:p>
    <w:p w:rsidR="000B47AE" w:rsidRPr="0078062C" w:rsidRDefault="00DD232A" w:rsidP="000B47A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&lt;</w:t>
      </w:r>
      <w:r w:rsidRPr="0040769E">
        <w:rPr>
          <w:rFonts w:ascii="Verdana" w:hAnsi="Verdana"/>
          <w:sz w:val="22"/>
          <w:szCs w:val="22"/>
        </w:rPr>
        <w:t>DATE</w:t>
      </w:r>
      <w:r w:rsidR="008F4D7F">
        <w:rPr>
          <w:rFonts w:ascii="Verdana" w:hAnsi="Verdana"/>
          <w:sz w:val="22"/>
          <w:szCs w:val="22"/>
        </w:rPr>
        <w:t>&gt;</w:t>
      </w:r>
      <w:r w:rsidR="008F4D7F">
        <w:rPr>
          <w:rFonts w:ascii="Verdana" w:hAnsi="Verdana"/>
          <w:sz w:val="22"/>
          <w:szCs w:val="22"/>
        </w:rPr>
        <w:tab/>
      </w:r>
    </w:p>
    <w:p w:rsidR="007A26E5" w:rsidRDefault="007A26E5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Dear Parents and Community Members: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We are pleased to present you with the Annual Education Report (AER) which provides key information on the </w:t>
      </w:r>
      <w:r w:rsidR="00301B16">
        <w:rPr>
          <w:rFonts w:ascii="Verdana" w:hAnsi="Verdana"/>
          <w:sz w:val="22"/>
          <w:szCs w:val="22"/>
        </w:rPr>
        <w:t>2015-16</w:t>
      </w:r>
      <w:r w:rsidR="00120B49" w:rsidRPr="00B534BE">
        <w:rPr>
          <w:rFonts w:ascii="Verdana" w:hAnsi="Verdana"/>
          <w:sz w:val="22"/>
          <w:szCs w:val="22"/>
        </w:rPr>
        <w:t xml:space="preserve"> </w:t>
      </w:r>
      <w:r w:rsidRPr="00B534BE">
        <w:rPr>
          <w:rFonts w:ascii="Verdana" w:hAnsi="Verdana"/>
          <w:sz w:val="22"/>
          <w:szCs w:val="22"/>
        </w:rPr>
        <w:t>educational progress for</w:t>
      </w:r>
      <w:r w:rsidR="00590458">
        <w:rPr>
          <w:rFonts w:ascii="Verdana" w:hAnsi="Verdana"/>
          <w:sz w:val="22"/>
          <w:szCs w:val="22"/>
        </w:rPr>
        <w:t xml:space="preserve"> the &lt;SCHOOL NAME&gt;. </w:t>
      </w:r>
      <w:r w:rsidRPr="00B534BE">
        <w:rPr>
          <w:rFonts w:ascii="Verdana" w:hAnsi="Verdana"/>
          <w:sz w:val="22"/>
          <w:szCs w:val="22"/>
        </w:rPr>
        <w:t xml:space="preserve">The AER addresses the complex reporting information required by federal and state laws. The school’s report contains information about student assessment, </w:t>
      </w:r>
      <w:r w:rsidR="003D3704">
        <w:rPr>
          <w:rFonts w:ascii="Verdana" w:hAnsi="Verdana"/>
          <w:sz w:val="22"/>
          <w:szCs w:val="22"/>
        </w:rPr>
        <w:t>accountability</w:t>
      </w:r>
      <w:r w:rsidR="001B669B">
        <w:rPr>
          <w:rFonts w:ascii="Verdana" w:hAnsi="Verdana"/>
          <w:sz w:val="22"/>
          <w:szCs w:val="22"/>
        </w:rPr>
        <w:t>,</w:t>
      </w:r>
      <w:r w:rsidRPr="00B534BE">
        <w:rPr>
          <w:rFonts w:ascii="Verdana" w:hAnsi="Verdana"/>
          <w:sz w:val="22"/>
          <w:szCs w:val="22"/>
        </w:rPr>
        <w:t xml:space="preserve"> and teacher quality. If you have any questions about the AER, please contact &lt;SCHOOL STAFF NAME</w:t>
      </w:r>
      <w:r w:rsidRPr="00E31C98">
        <w:rPr>
          <w:rFonts w:ascii="Verdana" w:hAnsi="Verdana"/>
          <w:sz w:val="22"/>
          <w:szCs w:val="22"/>
        </w:rPr>
        <w:t>&gt;</w:t>
      </w:r>
      <w:r w:rsidRPr="00B534BE">
        <w:rPr>
          <w:rFonts w:ascii="Verdana" w:hAnsi="Verdana"/>
          <w:sz w:val="22"/>
          <w:szCs w:val="22"/>
        </w:rPr>
        <w:t xml:space="preserve"> for assistance.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The AER is available for you to review electronically by visiting the following web site </w:t>
      </w:r>
      <w:r w:rsidRPr="00CA62AF">
        <w:rPr>
          <w:rFonts w:ascii="Verdana" w:hAnsi="Verdana"/>
          <w:sz w:val="22"/>
          <w:szCs w:val="22"/>
        </w:rPr>
        <w:t>&lt;</w:t>
      </w:r>
      <w:r w:rsidR="00841EED" w:rsidRPr="00CA62AF">
        <w:rPr>
          <w:rFonts w:ascii="Verdana" w:hAnsi="Verdana"/>
          <w:sz w:val="22"/>
          <w:szCs w:val="22"/>
          <w:u w:val="single"/>
        </w:rPr>
        <w:t xml:space="preserve">SEE Q.4 AND Q.5 OF THE </w:t>
      </w:r>
      <w:r w:rsidR="00301B16">
        <w:rPr>
          <w:rFonts w:ascii="Verdana" w:hAnsi="Verdana"/>
          <w:sz w:val="22"/>
          <w:szCs w:val="22"/>
          <w:u w:val="single"/>
        </w:rPr>
        <w:t>2016-17</w:t>
      </w:r>
      <w:r w:rsidR="00841EED" w:rsidRPr="00CA62AF">
        <w:rPr>
          <w:rFonts w:ascii="Verdana" w:hAnsi="Verdana"/>
          <w:sz w:val="22"/>
          <w:szCs w:val="22"/>
          <w:u w:val="single"/>
        </w:rPr>
        <w:t xml:space="preserve"> AER FAQ DOCUMENT</w:t>
      </w:r>
      <w:r w:rsidRPr="00CA62AF">
        <w:rPr>
          <w:rFonts w:ascii="Verdana" w:hAnsi="Verdana"/>
          <w:sz w:val="22"/>
          <w:szCs w:val="22"/>
        </w:rPr>
        <w:t>&gt;</w:t>
      </w:r>
      <w:r w:rsidR="00610207">
        <w:rPr>
          <w:rFonts w:ascii="Verdana" w:hAnsi="Verdana"/>
          <w:sz w:val="22"/>
          <w:szCs w:val="22"/>
        </w:rPr>
        <w:t>,</w:t>
      </w:r>
      <w:r w:rsidRPr="00B534BE">
        <w:rPr>
          <w:rFonts w:ascii="Verdana" w:hAnsi="Verdana"/>
          <w:sz w:val="22"/>
          <w:szCs w:val="22"/>
        </w:rPr>
        <w:t xml:space="preserve"> or you may review a copy </w:t>
      </w:r>
      <w:r w:rsidR="006608EB">
        <w:rPr>
          <w:rFonts w:ascii="Verdana" w:hAnsi="Verdana"/>
          <w:sz w:val="22"/>
          <w:szCs w:val="22"/>
        </w:rPr>
        <w:t>in</w:t>
      </w:r>
      <w:r w:rsidR="006608EB" w:rsidRPr="00B534BE">
        <w:rPr>
          <w:rFonts w:ascii="Verdana" w:hAnsi="Verdana"/>
          <w:sz w:val="22"/>
          <w:szCs w:val="22"/>
        </w:rPr>
        <w:t xml:space="preserve"> </w:t>
      </w:r>
      <w:r w:rsidR="00981850" w:rsidRPr="00CA62AF">
        <w:rPr>
          <w:rFonts w:ascii="Verdana" w:hAnsi="Verdana"/>
          <w:sz w:val="22"/>
          <w:szCs w:val="22"/>
        </w:rPr>
        <w:t>the</w:t>
      </w:r>
      <w:r w:rsidR="007670C5">
        <w:rPr>
          <w:rFonts w:ascii="Verdana" w:hAnsi="Verdana"/>
          <w:sz w:val="22"/>
          <w:szCs w:val="22"/>
        </w:rPr>
        <w:t xml:space="preserve"> main </w:t>
      </w:r>
      <w:r w:rsidRPr="00B534BE">
        <w:rPr>
          <w:rFonts w:ascii="Verdana" w:hAnsi="Verdana"/>
          <w:sz w:val="22"/>
          <w:szCs w:val="22"/>
        </w:rPr>
        <w:t>office at your child’s school.</w:t>
      </w:r>
    </w:p>
    <w:p w:rsidR="007C2788" w:rsidRDefault="007C2788" w:rsidP="00120B49">
      <w:pPr>
        <w:rPr>
          <w:rFonts w:ascii="Verdana" w:hAnsi="Verdana"/>
          <w:sz w:val="22"/>
          <w:szCs w:val="22"/>
        </w:rPr>
      </w:pPr>
    </w:p>
    <w:p w:rsidR="00301B16" w:rsidRDefault="002E7E12" w:rsidP="00120B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the 2016-17 year, no new Priority or Focus schools were named; some Priority or Focus schools did exit their status because they met the exit criteria. New Reward schools were identified using school rankings and Beating the Odds information. </w:t>
      </w:r>
      <w:r w:rsidR="00301B16">
        <w:rPr>
          <w:rFonts w:ascii="Verdana" w:hAnsi="Verdana"/>
          <w:sz w:val="22"/>
          <w:szCs w:val="22"/>
        </w:rPr>
        <w:t xml:space="preserve">A Focus school is one that has a large achievement gap </w:t>
      </w:r>
      <w:r w:rsidR="002715C5">
        <w:rPr>
          <w:rFonts w:ascii="Verdana" w:hAnsi="Verdana"/>
          <w:sz w:val="22"/>
          <w:szCs w:val="22"/>
        </w:rPr>
        <w:t xml:space="preserve">between the highest and lowest achieving 30% of schools. </w:t>
      </w:r>
      <w:r w:rsidR="00301B16">
        <w:rPr>
          <w:rFonts w:ascii="Verdana" w:hAnsi="Verdana"/>
          <w:sz w:val="22"/>
          <w:szCs w:val="22"/>
        </w:rPr>
        <w:t>A Priority school is one whose achievement and growth is in the lowest 5% of all schools in the state.</w:t>
      </w:r>
      <w:r>
        <w:rPr>
          <w:rFonts w:ascii="Verdana" w:hAnsi="Verdana"/>
          <w:sz w:val="22"/>
          <w:szCs w:val="22"/>
        </w:rPr>
        <w:t xml:space="preserve"> A Reward school is one </w:t>
      </w:r>
      <w:r w:rsidR="00D64E45">
        <w:rPr>
          <w:rFonts w:ascii="Verdana" w:hAnsi="Verdana"/>
          <w:sz w:val="22"/>
          <w:szCs w:val="22"/>
        </w:rPr>
        <w:t>that has achieved one or more of the following distinctions: top 5% of schools on the Top-to-Bottom School Rankings, top 5% of schools making the greatest gains in achievement (improvement metric), or “Beating the Odds” by outperforming the school’s predicted ranking and/or similar schools.</w:t>
      </w:r>
      <w:r w:rsidR="00BB76D0">
        <w:rPr>
          <w:rFonts w:ascii="Verdana" w:hAnsi="Verdana"/>
          <w:sz w:val="22"/>
          <w:szCs w:val="22"/>
        </w:rPr>
        <w:t xml:space="preserve"> Some schools are not identified with any of these labels. In these cases no label is given.</w:t>
      </w:r>
    </w:p>
    <w:p w:rsidR="00301B16" w:rsidRDefault="00301B16" w:rsidP="00120B49">
      <w:pPr>
        <w:rPr>
          <w:rFonts w:ascii="Verdana" w:hAnsi="Verdana"/>
          <w:sz w:val="22"/>
          <w:szCs w:val="22"/>
        </w:rPr>
      </w:pPr>
    </w:p>
    <w:p w:rsidR="008A2131" w:rsidRDefault="00301B16" w:rsidP="00120B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Our school was identified as a &lt;SELECT THE APPROPRIATE LABEL “FOCUS”</w:t>
      </w:r>
      <w:r w:rsidR="00852DAD">
        <w:rPr>
          <w:rFonts w:ascii="Verdana" w:hAnsi="Verdana"/>
          <w:sz w:val="22"/>
          <w:szCs w:val="22"/>
        </w:rPr>
        <w:t xml:space="preserve">, “PRIORITY”, or “REWARD” </w:t>
      </w:r>
      <w:r>
        <w:rPr>
          <w:rFonts w:ascii="Verdana" w:hAnsi="Verdana"/>
          <w:sz w:val="22"/>
          <w:szCs w:val="22"/>
        </w:rPr>
        <w:t>SCHOOL OR STATE “HAS NOT BEEN GIVEN ONE OF THESE LABELS”&gt;.</w:t>
      </w:r>
      <w:r w:rsidR="008A2131">
        <w:rPr>
          <w:rFonts w:ascii="Verdana" w:hAnsi="Verdana"/>
          <w:sz w:val="22"/>
          <w:szCs w:val="22"/>
        </w:rPr>
        <w:br w:type="page"/>
      </w:r>
    </w:p>
    <w:p w:rsidR="00063296" w:rsidRDefault="00063296" w:rsidP="00120B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&lt; INSERT A PARAGRAPH DESCRIBING THE KEY CHALLENGES FOR THE SCHOOL REFERRING TO DATA IN THE </w:t>
      </w:r>
      <w:r w:rsidR="009C4F1B">
        <w:rPr>
          <w:rFonts w:ascii="Verdana" w:hAnsi="Verdana"/>
          <w:sz w:val="22"/>
          <w:szCs w:val="22"/>
        </w:rPr>
        <w:t xml:space="preserve">‘COMBINED REPORT’, </w:t>
      </w:r>
      <w:r>
        <w:rPr>
          <w:rFonts w:ascii="Verdana" w:hAnsi="Verdana"/>
          <w:sz w:val="22"/>
          <w:szCs w:val="22"/>
        </w:rPr>
        <w:t>AND DESCRIBING THE KEY INITIATIVES BEING UNDERTAKEN IN THE SCHOOL TO ACCELERATE STUDENT ACHIEVEMENT A</w:t>
      </w:r>
      <w:r w:rsidR="00114EA7">
        <w:rPr>
          <w:rFonts w:ascii="Verdana" w:hAnsi="Verdana"/>
          <w:sz w:val="22"/>
          <w:szCs w:val="22"/>
        </w:rPr>
        <w:t>ND CLOSE PERSISTENT GAPS IN ACH</w:t>
      </w:r>
      <w:r>
        <w:rPr>
          <w:rFonts w:ascii="Verdana" w:hAnsi="Verdana"/>
          <w:sz w:val="22"/>
          <w:szCs w:val="22"/>
        </w:rPr>
        <w:t>I</w:t>
      </w:r>
      <w:r w:rsidR="00114EA7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VEMENT.&gt;</w:t>
      </w:r>
    </w:p>
    <w:p w:rsidR="008A2131" w:rsidRDefault="008A2131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State law requires that we also </w:t>
      </w:r>
      <w:r w:rsidR="002144D9">
        <w:rPr>
          <w:rFonts w:ascii="Verdana" w:hAnsi="Verdana"/>
          <w:sz w:val="22"/>
          <w:szCs w:val="22"/>
        </w:rPr>
        <w:t xml:space="preserve">report additional information. </w:t>
      </w:r>
      <w:r w:rsidRPr="00B534BE">
        <w:rPr>
          <w:rFonts w:ascii="Verdana" w:hAnsi="Verdana"/>
          <w:sz w:val="22"/>
          <w:szCs w:val="22"/>
        </w:rPr>
        <w:t xml:space="preserve">&lt;TO HAVE THIS LETTER MEET THE STATE REQUIREMENTS, EACH SCHOOL SHOULD PROVIDE A REPORT FOR THE </w:t>
      </w:r>
      <w:r w:rsidRPr="00B534BE">
        <w:rPr>
          <w:rFonts w:ascii="Verdana" w:hAnsi="Verdana"/>
          <w:b/>
          <w:sz w:val="22"/>
          <w:szCs w:val="22"/>
        </w:rPr>
        <w:t>TWO MOST RECENT YEARS</w:t>
      </w:r>
      <w:r w:rsidRPr="00B534BE">
        <w:rPr>
          <w:rFonts w:ascii="Verdana" w:hAnsi="Verdana"/>
          <w:sz w:val="22"/>
          <w:szCs w:val="22"/>
        </w:rPr>
        <w:t xml:space="preserve"> ON THE FOLLOWING:</w:t>
      </w:r>
    </w:p>
    <w:p w:rsidR="007C2788" w:rsidRP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PROCESS FOR ASSIGNING PUPILS TO THE SCHOOL</w:t>
      </w:r>
    </w:p>
    <w:p w:rsid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THE STATUS OF THE 3-5 YEAR SCHOOL IMPROVEMENT PLAN</w:t>
      </w:r>
    </w:p>
    <w:p w:rsidR="007C2788" w:rsidRP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BRIEF DESCRIPTION OF EACH SPECIALIZED SCHOOL</w:t>
      </w:r>
    </w:p>
    <w:p w:rsid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IDENTIFY HOW TO ACCESS A COPY OF THE CORE CURRICULUM, A DESCRIPTI</w:t>
      </w:r>
      <w:r>
        <w:rPr>
          <w:rFonts w:ascii="Verdana" w:hAnsi="Verdana"/>
          <w:sz w:val="22"/>
          <w:szCs w:val="22"/>
        </w:rPr>
        <w:t>ON OF ITS IMPLEMENTATION</w:t>
      </w:r>
      <w:r w:rsidR="0097238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AN</w:t>
      </w:r>
      <w:r w:rsidRPr="00B534BE">
        <w:rPr>
          <w:rFonts w:ascii="Verdana" w:hAnsi="Verdana"/>
          <w:sz w:val="22"/>
          <w:szCs w:val="22"/>
        </w:rPr>
        <w:t xml:space="preserve"> EXPLANA</w:t>
      </w:r>
      <w:r>
        <w:rPr>
          <w:rFonts w:ascii="Verdana" w:hAnsi="Verdana"/>
          <w:sz w:val="22"/>
          <w:szCs w:val="22"/>
        </w:rPr>
        <w:t xml:space="preserve">TION OF THE VARIANCES FROM THE </w:t>
      </w:r>
      <w:r w:rsidRPr="00B534BE">
        <w:rPr>
          <w:rFonts w:ascii="Verdana" w:hAnsi="Verdana"/>
          <w:sz w:val="22"/>
          <w:szCs w:val="22"/>
        </w:rPr>
        <w:t>STATE’S MODEL</w:t>
      </w:r>
    </w:p>
    <w:p w:rsidR="007C2788" w:rsidRP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HE AGGREGATE STUDENT ACHIEVEMENT RESULTS FOR ANY LOCAL COMPETENCY TESTS OR NATIONALLY NORMED ACHIEVEMENT TESTS</w:t>
      </w:r>
    </w:p>
    <w:p w:rsidR="007C2788" w:rsidRP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IDENTIFY THE NUMBER AND PERCENT OF STUDENTS REPRESENTED BY PARENTS AT PARENT-TEACHER CONFERENCES</w:t>
      </w:r>
    </w:p>
    <w:p w:rsidR="007C2788" w:rsidRPr="00B534BE" w:rsidRDefault="00A4532C" w:rsidP="00120B49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FOR HIGH SCHOOLS</w:t>
      </w:r>
      <w:r w:rsidR="00E31C98">
        <w:rPr>
          <w:rFonts w:ascii="Verdana" w:hAnsi="Verdana"/>
          <w:sz w:val="22"/>
          <w:szCs w:val="22"/>
        </w:rPr>
        <w:t>,</w:t>
      </w:r>
      <w:r w:rsidRPr="00B534BE">
        <w:rPr>
          <w:rFonts w:ascii="Verdana" w:hAnsi="Verdana"/>
          <w:sz w:val="22"/>
          <w:szCs w:val="22"/>
        </w:rPr>
        <w:t xml:space="preserve"> ONLY ALSO REPORT ON THE FOLLOWING:</w:t>
      </w:r>
    </w:p>
    <w:p w:rsidR="007C2788" w:rsidRPr="00B534BE" w:rsidRDefault="00A4532C" w:rsidP="00120B49">
      <w:pPr>
        <w:numPr>
          <w:ilvl w:val="1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THE NUMBER AND PERCENT OF POSTSECONDARY ENROLLMENTS (DUAL ENROLLMENT)</w:t>
      </w:r>
    </w:p>
    <w:p w:rsidR="007C2788" w:rsidRPr="00B534BE" w:rsidRDefault="00A4532C" w:rsidP="00120B49">
      <w:pPr>
        <w:numPr>
          <w:ilvl w:val="1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THE NUMBER OF COLLEGE EQUIVALENT COURSES OFFERED (AP/IB)</w:t>
      </w:r>
    </w:p>
    <w:p w:rsidR="007C2788" w:rsidRPr="00B534BE" w:rsidRDefault="00A4532C" w:rsidP="00120B49">
      <w:pPr>
        <w:numPr>
          <w:ilvl w:val="1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THE NUMBER AND PERCENTAGE OF STUDENTS ENROLLED IN COLLEGE EQUIVALENT COURSES (AP/IB)</w:t>
      </w:r>
    </w:p>
    <w:p w:rsidR="007C2788" w:rsidRPr="00B534BE" w:rsidRDefault="00A4532C" w:rsidP="00120B49">
      <w:pPr>
        <w:numPr>
          <w:ilvl w:val="1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THE NUMBER AND PERCENTAGE OF STUDENTS RECEIVING A SCORE LEADING TO COLLEGE CREDIT</w:t>
      </w:r>
      <w:r w:rsidR="003C6DDE">
        <w:rPr>
          <w:rFonts w:ascii="Verdana" w:hAnsi="Verdana"/>
          <w:sz w:val="22"/>
          <w:szCs w:val="22"/>
        </w:rPr>
        <w:t>&gt;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4434E6">
      <w:pPr>
        <w:ind w:right="-360"/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&lt;SCHOOL OFFICIAL SHOULD WRITE A CLOSING PARAGRAPH OF CONGRATULATIONS AND/OR ENCOURAGEMENT.&gt;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Sincerely,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&lt;SCHOOL OFFICIAL SIGNATURE&gt;</w:t>
      </w:r>
    </w:p>
    <w:sectPr w:rsidR="007C2788" w:rsidRPr="00B534BE" w:rsidSect="00110DA7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BA" w:rsidRDefault="004C6EBA">
      <w:r>
        <w:separator/>
      </w:r>
    </w:p>
  </w:endnote>
  <w:endnote w:type="continuationSeparator" w:id="0">
    <w:p w:rsidR="004C6EBA" w:rsidRDefault="004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EB" w:rsidRDefault="006608EB">
    <w:pPr>
      <w:pStyle w:val="Footer"/>
      <w:jc w:val="center"/>
      <w:rPr>
        <w:rFonts w:ascii="Arial" w:hAnsi="Arial"/>
        <w:w w:val="115"/>
        <w:sz w:val="14"/>
      </w:rPr>
    </w:pPr>
  </w:p>
  <w:p w:rsidR="006608EB" w:rsidRDefault="006608EB">
    <w:pPr>
      <w:pStyle w:val="Footer"/>
      <w:jc w:val="center"/>
      <w:rPr>
        <w:w w:val="1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BA" w:rsidRDefault="004C6EBA">
      <w:r>
        <w:separator/>
      </w:r>
    </w:p>
  </w:footnote>
  <w:footnote w:type="continuationSeparator" w:id="0">
    <w:p w:rsidR="004C6EBA" w:rsidRDefault="004C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FB" w:rsidRDefault="00B175FB" w:rsidP="00B175FB">
    <w:pPr>
      <w:pStyle w:val="Header"/>
      <w:jc w:val="center"/>
      <w:rPr>
        <w:rFonts w:ascii="Verdana" w:hAnsi="Verdan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4EF6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61707C"/>
    <w:multiLevelType w:val="hybridMultilevel"/>
    <w:tmpl w:val="2B001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0E32E0"/>
    <w:multiLevelType w:val="hybridMultilevel"/>
    <w:tmpl w:val="3132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232C3"/>
    <w:multiLevelType w:val="hybridMultilevel"/>
    <w:tmpl w:val="38BA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0A5513"/>
    <w:multiLevelType w:val="hybridMultilevel"/>
    <w:tmpl w:val="EC80A0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532"/>
    <w:multiLevelType w:val="hybridMultilevel"/>
    <w:tmpl w:val="F1B0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227"/>
    <w:multiLevelType w:val="hybridMultilevel"/>
    <w:tmpl w:val="DF6606D6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42305"/>
    <w:multiLevelType w:val="hybridMultilevel"/>
    <w:tmpl w:val="75222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670A"/>
    <w:multiLevelType w:val="hybridMultilevel"/>
    <w:tmpl w:val="5628A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055"/>
    <w:multiLevelType w:val="hybridMultilevel"/>
    <w:tmpl w:val="4DC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1B0F"/>
    <w:multiLevelType w:val="hybridMultilevel"/>
    <w:tmpl w:val="94284E5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39E627A"/>
    <w:multiLevelType w:val="hybridMultilevel"/>
    <w:tmpl w:val="3E689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27C7"/>
    <w:multiLevelType w:val="hybridMultilevel"/>
    <w:tmpl w:val="557E41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351FB0"/>
    <w:multiLevelType w:val="hybridMultilevel"/>
    <w:tmpl w:val="D766E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333C6"/>
    <w:multiLevelType w:val="hybridMultilevel"/>
    <w:tmpl w:val="01A6BD50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F7DC8"/>
    <w:multiLevelType w:val="hybridMultilevel"/>
    <w:tmpl w:val="5D22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2C85"/>
    <w:multiLevelType w:val="hybridMultilevel"/>
    <w:tmpl w:val="70E2F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464D69"/>
    <w:multiLevelType w:val="hybridMultilevel"/>
    <w:tmpl w:val="E042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F71DB"/>
    <w:multiLevelType w:val="hybridMultilevel"/>
    <w:tmpl w:val="7BD29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9153A9"/>
    <w:multiLevelType w:val="hybridMultilevel"/>
    <w:tmpl w:val="63B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D465BE"/>
    <w:multiLevelType w:val="hybridMultilevel"/>
    <w:tmpl w:val="FE7EF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19"/>
  </w:num>
  <w:num w:numId="16">
    <w:abstractNumId w:val="20"/>
  </w:num>
  <w:num w:numId="17">
    <w:abstractNumId w:val="1"/>
  </w:num>
  <w:num w:numId="18">
    <w:abstractNumId w:val="12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F"/>
    <w:rsid w:val="000020F4"/>
    <w:rsid w:val="00010073"/>
    <w:rsid w:val="0002025E"/>
    <w:rsid w:val="00020473"/>
    <w:rsid w:val="00057848"/>
    <w:rsid w:val="0006083B"/>
    <w:rsid w:val="00061EB2"/>
    <w:rsid w:val="00063296"/>
    <w:rsid w:val="00066FC0"/>
    <w:rsid w:val="000704D0"/>
    <w:rsid w:val="00085812"/>
    <w:rsid w:val="000A35C4"/>
    <w:rsid w:val="000A3C42"/>
    <w:rsid w:val="000B3E12"/>
    <w:rsid w:val="000B47AE"/>
    <w:rsid w:val="000D0387"/>
    <w:rsid w:val="000D09FE"/>
    <w:rsid w:val="000D2DA5"/>
    <w:rsid w:val="000E353E"/>
    <w:rsid w:val="000E4E06"/>
    <w:rsid w:val="000F27C5"/>
    <w:rsid w:val="00101A7F"/>
    <w:rsid w:val="00104F96"/>
    <w:rsid w:val="00106261"/>
    <w:rsid w:val="00110DA7"/>
    <w:rsid w:val="00114EA7"/>
    <w:rsid w:val="00120B49"/>
    <w:rsid w:val="00126A35"/>
    <w:rsid w:val="00150B9F"/>
    <w:rsid w:val="00162161"/>
    <w:rsid w:val="001726D7"/>
    <w:rsid w:val="00175265"/>
    <w:rsid w:val="001774DA"/>
    <w:rsid w:val="00184171"/>
    <w:rsid w:val="001A695C"/>
    <w:rsid w:val="001B37F1"/>
    <w:rsid w:val="001B669B"/>
    <w:rsid w:val="001C5DFE"/>
    <w:rsid w:val="001D3577"/>
    <w:rsid w:val="001E0FFE"/>
    <w:rsid w:val="001F3657"/>
    <w:rsid w:val="001F452E"/>
    <w:rsid w:val="00204448"/>
    <w:rsid w:val="002069B1"/>
    <w:rsid w:val="00206E37"/>
    <w:rsid w:val="002144D9"/>
    <w:rsid w:val="00215650"/>
    <w:rsid w:val="00237CB5"/>
    <w:rsid w:val="0024189E"/>
    <w:rsid w:val="002675B2"/>
    <w:rsid w:val="002715C5"/>
    <w:rsid w:val="00275F15"/>
    <w:rsid w:val="00277CC5"/>
    <w:rsid w:val="00280D60"/>
    <w:rsid w:val="002A0320"/>
    <w:rsid w:val="002A439D"/>
    <w:rsid w:val="002A5D3B"/>
    <w:rsid w:val="002C04EF"/>
    <w:rsid w:val="002C5A0B"/>
    <w:rsid w:val="002D59A5"/>
    <w:rsid w:val="002D7C1B"/>
    <w:rsid w:val="002E7E12"/>
    <w:rsid w:val="002F1BB7"/>
    <w:rsid w:val="002F1C25"/>
    <w:rsid w:val="00301B16"/>
    <w:rsid w:val="00306510"/>
    <w:rsid w:val="00314922"/>
    <w:rsid w:val="0032339F"/>
    <w:rsid w:val="00325ECD"/>
    <w:rsid w:val="00326DA9"/>
    <w:rsid w:val="00357C05"/>
    <w:rsid w:val="0036117B"/>
    <w:rsid w:val="0037243F"/>
    <w:rsid w:val="003A1346"/>
    <w:rsid w:val="003A2EAD"/>
    <w:rsid w:val="003A726A"/>
    <w:rsid w:val="003A7DAD"/>
    <w:rsid w:val="003B64C3"/>
    <w:rsid w:val="003C10F1"/>
    <w:rsid w:val="003C1221"/>
    <w:rsid w:val="003C3AB6"/>
    <w:rsid w:val="003C6DDE"/>
    <w:rsid w:val="003D3704"/>
    <w:rsid w:val="003E412A"/>
    <w:rsid w:val="003F35C3"/>
    <w:rsid w:val="003F3C1E"/>
    <w:rsid w:val="0040769E"/>
    <w:rsid w:val="00413932"/>
    <w:rsid w:val="00423D64"/>
    <w:rsid w:val="004347A5"/>
    <w:rsid w:val="004434E6"/>
    <w:rsid w:val="00443B39"/>
    <w:rsid w:val="004476E0"/>
    <w:rsid w:val="00457EFD"/>
    <w:rsid w:val="00462B4E"/>
    <w:rsid w:val="004638E9"/>
    <w:rsid w:val="004654EC"/>
    <w:rsid w:val="00497E85"/>
    <w:rsid w:val="004A731F"/>
    <w:rsid w:val="004B000B"/>
    <w:rsid w:val="004B0FFE"/>
    <w:rsid w:val="004B33A1"/>
    <w:rsid w:val="004C4E90"/>
    <w:rsid w:val="004C6EBA"/>
    <w:rsid w:val="004E2236"/>
    <w:rsid w:val="00517392"/>
    <w:rsid w:val="00546C5E"/>
    <w:rsid w:val="00554F16"/>
    <w:rsid w:val="00556C95"/>
    <w:rsid w:val="00575CC5"/>
    <w:rsid w:val="00584383"/>
    <w:rsid w:val="00590458"/>
    <w:rsid w:val="00597FF0"/>
    <w:rsid w:val="005A6A47"/>
    <w:rsid w:val="005A6D7F"/>
    <w:rsid w:val="005E0AE7"/>
    <w:rsid w:val="005E54E2"/>
    <w:rsid w:val="00602029"/>
    <w:rsid w:val="0060619B"/>
    <w:rsid w:val="00610207"/>
    <w:rsid w:val="00610411"/>
    <w:rsid w:val="00621C1A"/>
    <w:rsid w:val="00631711"/>
    <w:rsid w:val="0063451B"/>
    <w:rsid w:val="00636430"/>
    <w:rsid w:val="00641135"/>
    <w:rsid w:val="006556E3"/>
    <w:rsid w:val="006608EB"/>
    <w:rsid w:val="0066743E"/>
    <w:rsid w:val="00671367"/>
    <w:rsid w:val="00690C2F"/>
    <w:rsid w:val="006979FE"/>
    <w:rsid w:val="006A3135"/>
    <w:rsid w:val="006B5B6E"/>
    <w:rsid w:val="006C5A8A"/>
    <w:rsid w:val="006D5CDF"/>
    <w:rsid w:val="006D65F9"/>
    <w:rsid w:val="006D7066"/>
    <w:rsid w:val="006E057B"/>
    <w:rsid w:val="006E08AB"/>
    <w:rsid w:val="006E36B9"/>
    <w:rsid w:val="006F2D56"/>
    <w:rsid w:val="006F5131"/>
    <w:rsid w:val="0071030A"/>
    <w:rsid w:val="00711612"/>
    <w:rsid w:val="00711E04"/>
    <w:rsid w:val="00714511"/>
    <w:rsid w:val="00727E7F"/>
    <w:rsid w:val="00744DBA"/>
    <w:rsid w:val="00746668"/>
    <w:rsid w:val="00760449"/>
    <w:rsid w:val="00763991"/>
    <w:rsid w:val="007670C5"/>
    <w:rsid w:val="007678BC"/>
    <w:rsid w:val="00771F65"/>
    <w:rsid w:val="0078062C"/>
    <w:rsid w:val="00780BA2"/>
    <w:rsid w:val="007A0312"/>
    <w:rsid w:val="007A26E5"/>
    <w:rsid w:val="007B1E4A"/>
    <w:rsid w:val="007C2788"/>
    <w:rsid w:val="007C7462"/>
    <w:rsid w:val="007E1236"/>
    <w:rsid w:val="007F39FD"/>
    <w:rsid w:val="008236F8"/>
    <w:rsid w:val="008319B6"/>
    <w:rsid w:val="00831C2C"/>
    <w:rsid w:val="00841EED"/>
    <w:rsid w:val="00843723"/>
    <w:rsid w:val="00844376"/>
    <w:rsid w:val="008519BB"/>
    <w:rsid w:val="00852DAD"/>
    <w:rsid w:val="0085511F"/>
    <w:rsid w:val="008602F0"/>
    <w:rsid w:val="00863ACA"/>
    <w:rsid w:val="00865F28"/>
    <w:rsid w:val="00872103"/>
    <w:rsid w:val="008824A6"/>
    <w:rsid w:val="00883544"/>
    <w:rsid w:val="008A2131"/>
    <w:rsid w:val="008A6818"/>
    <w:rsid w:val="008B1C4C"/>
    <w:rsid w:val="008C18CD"/>
    <w:rsid w:val="008E2AE3"/>
    <w:rsid w:val="008F4D7F"/>
    <w:rsid w:val="008F6512"/>
    <w:rsid w:val="00900E7D"/>
    <w:rsid w:val="0090489F"/>
    <w:rsid w:val="00907AED"/>
    <w:rsid w:val="00913844"/>
    <w:rsid w:val="00923BD2"/>
    <w:rsid w:val="009279FA"/>
    <w:rsid w:val="0093306E"/>
    <w:rsid w:val="0093749F"/>
    <w:rsid w:val="00941A57"/>
    <w:rsid w:val="0094373D"/>
    <w:rsid w:val="00945DF5"/>
    <w:rsid w:val="00950350"/>
    <w:rsid w:val="00970474"/>
    <w:rsid w:val="009721DF"/>
    <w:rsid w:val="00972383"/>
    <w:rsid w:val="00981850"/>
    <w:rsid w:val="00983D76"/>
    <w:rsid w:val="009910B6"/>
    <w:rsid w:val="00991D8C"/>
    <w:rsid w:val="00992C34"/>
    <w:rsid w:val="009A6411"/>
    <w:rsid w:val="009C4F1B"/>
    <w:rsid w:val="009D0D8B"/>
    <w:rsid w:val="009D0E2C"/>
    <w:rsid w:val="009D5D35"/>
    <w:rsid w:val="009E3718"/>
    <w:rsid w:val="009F385F"/>
    <w:rsid w:val="009F6168"/>
    <w:rsid w:val="00A050C9"/>
    <w:rsid w:val="00A14831"/>
    <w:rsid w:val="00A314D2"/>
    <w:rsid w:val="00A4123B"/>
    <w:rsid w:val="00A4532C"/>
    <w:rsid w:val="00A45C56"/>
    <w:rsid w:val="00A66F19"/>
    <w:rsid w:val="00A8273F"/>
    <w:rsid w:val="00A827BC"/>
    <w:rsid w:val="00A93751"/>
    <w:rsid w:val="00A9506B"/>
    <w:rsid w:val="00AA241A"/>
    <w:rsid w:val="00AE66A0"/>
    <w:rsid w:val="00B04AD0"/>
    <w:rsid w:val="00B175FB"/>
    <w:rsid w:val="00B203E9"/>
    <w:rsid w:val="00B33778"/>
    <w:rsid w:val="00B42D51"/>
    <w:rsid w:val="00B455C7"/>
    <w:rsid w:val="00B534BE"/>
    <w:rsid w:val="00B810BA"/>
    <w:rsid w:val="00B82F5A"/>
    <w:rsid w:val="00B92CAD"/>
    <w:rsid w:val="00BA2616"/>
    <w:rsid w:val="00BA392A"/>
    <w:rsid w:val="00BB3C8C"/>
    <w:rsid w:val="00BB76D0"/>
    <w:rsid w:val="00BB78C8"/>
    <w:rsid w:val="00BC5B21"/>
    <w:rsid w:val="00C00E4B"/>
    <w:rsid w:val="00C047DB"/>
    <w:rsid w:val="00C10338"/>
    <w:rsid w:val="00C165E1"/>
    <w:rsid w:val="00C213DC"/>
    <w:rsid w:val="00C427EA"/>
    <w:rsid w:val="00C4325F"/>
    <w:rsid w:val="00C439B4"/>
    <w:rsid w:val="00C513FA"/>
    <w:rsid w:val="00C53FC3"/>
    <w:rsid w:val="00C54155"/>
    <w:rsid w:val="00C60C1E"/>
    <w:rsid w:val="00C60E5B"/>
    <w:rsid w:val="00C633E3"/>
    <w:rsid w:val="00C80FE4"/>
    <w:rsid w:val="00C81D2F"/>
    <w:rsid w:val="00C923AF"/>
    <w:rsid w:val="00CA1B58"/>
    <w:rsid w:val="00CA62AF"/>
    <w:rsid w:val="00CB6E3A"/>
    <w:rsid w:val="00CD54F1"/>
    <w:rsid w:val="00CE1F8C"/>
    <w:rsid w:val="00CE3B0D"/>
    <w:rsid w:val="00CE6F82"/>
    <w:rsid w:val="00CF362E"/>
    <w:rsid w:val="00CF6083"/>
    <w:rsid w:val="00D0208B"/>
    <w:rsid w:val="00D02B93"/>
    <w:rsid w:val="00D1300A"/>
    <w:rsid w:val="00D24E3F"/>
    <w:rsid w:val="00D46719"/>
    <w:rsid w:val="00D5114C"/>
    <w:rsid w:val="00D53BC4"/>
    <w:rsid w:val="00D57D1A"/>
    <w:rsid w:val="00D639FA"/>
    <w:rsid w:val="00D64D5D"/>
    <w:rsid w:val="00D64E45"/>
    <w:rsid w:val="00D66A41"/>
    <w:rsid w:val="00DD232A"/>
    <w:rsid w:val="00DD2F29"/>
    <w:rsid w:val="00DD63F6"/>
    <w:rsid w:val="00DE218A"/>
    <w:rsid w:val="00E10308"/>
    <w:rsid w:val="00E31C98"/>
    <w:rsid w:val="00E31F01"/>
    <w:rsid w:val="00E42613"/>
    <w:rsid w:val="00E4501F"/>
    <w:rsid w:val="00E50E3C"/>
    <w:rsid w:val="00E57A30"/>
    <w:rsid w:val="00E63DEA"/>
    <w:rsid w:val="00E761DE"/>
    <w:rsid w:val="00E81A38"/>
    <w:rsid w:val="00E83CB2"/>
    <w:rsid w:val="00E90068"/>
    <w:rsid w:val="00E92360"/>
    <w:rsid w:val="00E92497"/>
    <w:rsid w:val="00E95819"/>
    <w:rsid w:val="00EA35DE"/>
    <w:rsid w:val="00EB0C44"/>
    <w:rsid w:val="00EC532A"/>
    <w:rsid w:val="00EC5C34"/>
    <w:rsid w:val="00ED1DE6"/>
    <w:rsid w:val="00EE420F"/>
    <w:rsid w:val="00EF421F"/>
    <w:rsid w:val="00F27959"/>
    <w:rsid w:val="00F57575"/>
    <w:rsid w:val="00F61C5E"/>
    <w:rsid w:val="00F629D2"/>
    <w:rsid w:val="00F7470C"/>
    <w:rsid w:val="00F77AC0"/>
    <w:rsid w:val="00F93FDF"/>
    <w:rsid w:val="00FA5A59"/>
    <w:rsid w:val="00FB31A0"/>
    <w:rsid w:val="00FB57CF"/>
    <w:rsid w:val="00FC4C7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DA5E73-5475-4C84-891E-392E874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1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12"/>
    <w:pPr>
      <w:keepNext/>
      <w:autoSpaceDE w:val="0"/>
      <w:autoSpaceDN w:val="0"/>
      <w:adjustRightInd w:val="0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651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5A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F65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5AEF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8F65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25AEF"/>
    <w:rPr>
      <w:sz w:val="24"/>
      <w:szCs w:val="20"/>
    </w:rPr>
  </w:style>
  <w:style w:type="character" w:styleId="Hyperlink">
    <w:name w:val="Hyperlink"/>
    <w:uiPriority w:val="99"/>
    <w:rsid w:val="008F6512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F6512"/>
    <w:rPr>
      <w:rFonts w:cs="Times New Roman"/>
    </w:rPr>
  </w:style>
  <w:style w:type="character" w:styleId="FollowedHyperlink">
    <w:name w:val="FollowedHyperlink"/>
    <w:uiPriority w:val="99"/>
    <w:rsid w:val="008F651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6512"/>
    <w:pPr>
      <w:jc w:val="center"/>
    </w:pPr>
    <w:rPr>
      <w:b/>
      <w:bCs/>
      <w:color w:val="000000"/>
      <w:sz w:val="40"/>
      <w:szCs w:val="44"/>
    </w:rPr>
  </w:style>
  <w:style w:type="character" w:customStyle="1" w:styleId="BodyTextChar">
    <w:name w:val="Body Text Char"/>
    <w:link w:val="BodyText"/>
    <w:uiPriority w:val="99"/>
    <w:semiHidden/>
    <w:rsid w:val="00325AEF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8F6512"/>
    <w:pPr>
      <w:jc w:val="both"/>
    </w:pPr>
    <w:rPr>
      <w:i/>
      <w:iCs/>
    </w:rPr>
  </w:style>
  <w:style w:type="character" w:customStyle="1" w:styleId="BodyText2Char">
    <w:name w:val="Body Text 2 Char"/>
    <w:link w:val="BodyText2"/>
    <w:uiPriority w:val="99"/>
    <w:semiHidden/>
    <w:rsid w:val="00325AEF"/>
    <w:rPr>
      <w:sz w:val="24"/>
      <w:szCs w:val="20"/>
    </w:rPr>
  </w:style>
  <w:style w:type="paragraph" w:customStyle="1" w:styleId="HTMLAcronym1">
    <w:name w:val="HTML Acronym1"/>
    <w:basedOn w:val="z-TopofForm"/>
    <w:uiPriority w:val="99"/>
    <w:rsid w:val="008F6512"/>
    <w:pPr>
      <w:pBdr>
        <w:bottom w:val="none" w:sz="0" w:space="0" w:color="auto"/>
      </w:pBdr>
      <w:jc w:val="left"/>
    </w:pPr>
    <w:rPr>
      <w:rFonts w:ascii="Times" w:hAnsi="Times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F65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5AE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AEF"/>
    <w:rPr>
      <w:sz w:val="0"/>
      <w:szCs w:val="0"/>
    </w:rPr>
  </w:style>
  <w:style w:type="paragraph" w:customStyle="1" w:styleId="Level1">
    <w:name w:val="Level 1"/>
    <w:uiPriority w:val="99"/>
    <w:rsid w:val="00FB57CF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Default">
    <w:name w:val="Default"/>
    <w:uiPriority w:val="99"/>
    <w:rsid w:val="009721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35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8AE8-01BD-4686-BC74-2822B6B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548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Dept. of Treasury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State of Michigan</dc:creator>
  <cp:keywords/>
  <cp:lastModifiedBy>Fenby, Jessica (CEPI)</cp:lastModifiedBy>
  <cp:revision>2</cp:revision>
  <cp:lastPrinted>2016-10-20T20:01:00Z</cp:lastPrinted>
  <dcterms:created xsi:type="dcterms:W3CDTF">2016-11-16T14:48:00Z</dcterms:created>
  <dcterms:modified xsi:type="dcterms:W3CDTF">2016-11-16T14:48:00Z</dcterms:modified>
</cp:coreProperties>
</file>