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333" w:rsidRPr="00163CEF" w:rsidRDefault="00163CEF" w:rsidP="00CC00A2">
      <w:pPr>
        <w:pStyle w:val="Heading1"/>
        <w:spacing w:before="240"/>
      </w:pPr>
      <w:bookmarkStart w:id="0" w:name="_GoBack"/>
      <w:bookmarkEnd w:id="0"/>
      <w:r w:rsidRPr="00163CEF">
        <w:rPr>
          <w:shd w:val="clear" w:color="auto" w:fill="000000" w:themeFill="text1"/>
        </w:rPr>
        <w:t>Goal</w:t>
      </w:r>
      <w:r w:rsidR="00057F3B" w:rsidRPr="00163CEF">
        <w:rPr>
          <w:shd w:val="clear" w:color="auto" w:fill="000000" w:themeFill="text1"/>
        </w:rPr>
        <w:t>:</w:t>
      </w:r>
      <w:r w:rsidRPr="00163CEF">
        <w:rPr>
          <w:shd w:val="clear" w:color="auto" w:fill="000000" w:themeFill="text1"/>
        </w:rPr>
        <w:t xml:space="preserve"> </w:t>
      </w:r>
      <w:r w:rsidR="00057F3B" w:rsidRPr="00163CEF">
        <w:rPr>
          <w:shd w:val="clear" w:color="auto" w:fill="000000" w:themeFill="text1"/>
        </w:rPr>
        <w:t xml:space="preserve"> </w:t>
      </w:r>
      <w:r w:rsidR="009E1DB2">
        <w:rPr>
          <w:shd w:val="clear" w:color="auto" w:fill="000000" w:themeFill="text1"/>
        </w:rPr>
        <w:t xml:space="preserve">  </w:t>
      </w:r>
    </w:p>
    <w:p w:rsidR="007879F6" w:rsidRDefault="00163CEF" w:rsidP="007879F6">
      <w:pPr>
        <w:rPr>
          <w:rFonts w:ascii="Arial" w:eastAsia="Times New Roman" w:hAnsi="Arial" w:cs="Arial"/>
          <w:sz w:val="20"/>
          <w:szCs w:val="20"/>
        </w:rPr>
      </w:pPr>
      <w:r>
        <w:rPr>
          <w:rFonts w:ascii="Arial" w:eastAsia="Times New Roman" w:hAnsi="Arial" w:cs="Arial"/>
          <w:bCs/>
          <w:color w:val="000000"/>
          <w:sz w:val="20"/>
          <w:szCs w:val="20"/>
        </w:rPr>
        <w:t xml:space="preserve">RDG: </w:t>
      </w:r>
      <w:r w:rsidR="00057F3B" w:rsidRPr="00EB02AA">
        <w:rPr>
          <w:rFonts w:ascii="Arial" w:eastAsia="Times New Roman" w:hAnsi="Arial" w:cs="Arial"/>
          <w:bCs/>
          <w:color w:val="000000"/>
          <w:sz w:val="20"/>
          <w:szCs w:val="20"/>
        </w:rPr>
        <w:t xml:space="preserve">All students will be proficient in </w:t>
      </w:r>
      <w:r w:rsidR="00FF5CE3">
        <w:rPr>
          <w:rFonts w:ascii="Arial" w:eastAsia="Times New Roman" w:hAnsi="Arial" w:cs="Arial"/>
          <w:bCs/>
          <w:color w:val="000000"/>
          <w:sz w:val="20"/>
          <w:szCs w:val="20"/>
        </w:rPr>
        <w:t>r</w:t>
      </w:r>
      <w:r w:rsidR="00955333" w:rsidRPr="00EB02AA">
        <w:rPr>
          <w:rFonts w:ascii="Arial" w:eastAsia="Times New Roman" w:hAnsi="Arial" w:cs="Arial"/>
          <w:bCs/>
          <w:color w:val="000000"/>
          <w:sz w:val="20"/>
          <w:szCs w:val="20"/>
        </w:rPr>
        <w:t>eading</w:t>
      </w:r>
      <w:r w:rsidR="00EB02AA">
        <w:rPr>
          <w:rFonts w:ascii="Arial" w:eastAsia="Times New Roman" w:hAnsi="Arial" w:cs="Arial"/>
          <w:bCs/>
          <w:color w:val="000000"/>
          <w:sz w:val="20"/>
          <w:szCs w:val="20"/>
        </w:rPr>
        <w:t>.</w:t>
      </w:r>
      <w:r w:rsidR="007879F6">
        <w:rPr>
          <w:rFonts w:ascii="Arial" w:eastAsia="Times New Roman" w:hAnsi="Arial" w:cs="Arial"/>
          <w:bCs/>
          <w:color w:val="000000"/>
          <w:sz w:val="20"/>
          <w:szCs w:val="20"/>
        </w:rPr>
        <w:t xml:space="preserve">  </w:t>
      </w:r>
      <w:r w:rsidR="007879F6" w:rsidRPr="007C1762">
        <w:rPr>
          <w:rFonts w:ascii="Times New Roman" w:eastAsia="Times New Roman" w:hAnsi="Times New Roman"/>
          <w:bCs/>
          <w:i/>
          <w:color w:val="A6A6A6" w:themeColor="background1" w:themeShade="A6"/>
          <w:sz w:val="20"/>
          <w:szCs w:val="20"/>
        </w:rPr>
        <w:t>(Academic Goal chosen)</w:t>
      </w:r>
    </w:p>
    <w:p w:rsidR="003F7495" w:rsidRPr="00163CEF" w:rsidRDefault="00163CEF" w:rsidP="00163CEF">
      <w:pPr>
        <w:pStyle w:val="Heading2"/>
      </w:pPr>
      <w:r>
        <w:t xml:space="preserve"> </w:t>
      </w:r>
      <w:r w:rsidRPr="00163CEF">
        <w:t>Objective:</w:t>
      </w:r>
      <w:r w:rsidR="00D71E12" w:rsidRPr="00163CEF">
        <w:t xml:space="preserve">  </w:t>
      </w:r>
    </w:p>
    <w:p w:rsidR="00163CEF" w:rsidRDefault="00BF1D9D" w:rsidP="00163CEF">
      <w:pPr>
        <w:ind w:left="450"/>
        <w:rPr>
          <w:rFonts w:ascii="Helvetica" w:hAnsi="Helvetica"/>
          <w:color w:val="404040"/>
          <w:shd w:val="clear" w:color="auto" w:fill="FFFFFF"/>
        </w:rPr>
      </w:pPr>
      <w:r>
        <w:rPr>
          <w:rFonts w:ascii="Helvetica" w:hAnsi="Helvetica"/>
          <w:color w:val="404040"/>
          <w:shd w:val="clear" w:color="auto" w:fill="FFFFFF"/>
        </w:rPr>
        <w:t>85% of all students will d</w:t>
      </w:r>
      <w:r w:rsidR="00163CEF">
        <w:rPr>
          <w:rFonts w:ascii="Helvetica" w:hAnsi="Helvetica"/>
          <w:color w:val="404040"/>
          <w:shd w:val="clear" w:color="auto" w:fill="FFFFFF"/>
        </w:rPr>
        <w:t>emonstrate a p</w:t>
      </w:r>
      <w:r>
        <w:rPr>
          <w:rFonts w:ascii="Helvetica" w:hAnsi="Helvetica"/>
          <w:color w:val="404040"/>
          <w:shd w:val="clear" w:color="auto" w:fill="FFFFFF"/>
        </w:rPr>
        <w:t xml:space="preserve">roficiency in all </w:t>
      </w:r>
      <w:r w:rsidR="00983A9D">
        <w:rPr>
          <w:rFonts w:ascii="Helvetica" w:hAnsi="Helvetica"/>
          <w:color w:val="404040"/>
          <w:shd w:val="clear" w:color="auto" w:fill="FFFFFF"/>
        </w:rPr>
        <w:t>reading standards in ELA</w:t>
      </w:r>
      <w:r>
        <w:rPr>
          <w:rFonts w:ascii="Helvetica" w:hAnsi="Helvetica"/>
          <w:color w:val="404040"/>
          <w:shd w:val="clear" w:color="auto" w:fill="FFFFFF"/>
        </w:rPr>
        <w:t xml:space="preserve"> by 06/30/2022 as measured by s</w:t>
      </w:r>
      <w:r w:rsidR="00163CEF">
        <w:rPr>
          <w:rFonts w:ascii="Helvetica" w:hAnsi="Helvetica"/>
          <w:color w:val="404040"/>
          <w:shd w:val="clear" w:color="auto" w:fill="FFFFFF"/>
        </w:rPr>
        <w:t>tate level assessment (currently MEAP</w:t>
      </w:r>
      <w:r w:rsidR="00983A9D">
        <w:rPr>
          <w:rFonts w:ascii="Helvetica" w:hAnsi="Helvetica"/>
          <w:color w:val="404040"/>
          <w:shd w:val="clear" w:color="auto" w:fill="FFFFFF"/>
        </w:rPr>
        <w:t>/MME</w:t>
      </w:r>
      <w:r w:rsidR="00163CEF">
        <w:rPr>
          <w:rFonts w:ascii="Helvetica" w:hAnsi="Helvetica"/>
          <w:color w:val="404040"/>
          <w:shd w:val="clear" w:color="auto" w:fill="FFFFFF"/>
        </w:rPr>
        <w:t>).</w:t>
      </w:r>
    </w:p>
    <w:p w:rsidR="00163CEF" w:rsidRDefault="00163CEF" w:rsidP="00163CEF">
      <w:pPr>
        <w:rPr>
          <w:rFonts w:ascii="Helvetica" w:hAnsi="Helvetica"/>
          <w:color w:val="404040"/>
          <w:shd w:val="clear" w:color="auto" w:fill="FFFFFF"/>
        </w:rPr>
      </w:pPr>
    </w:p>
    <w:p w:rsidR="002E1FAF" w:rsidRPr="00CC00A2" w:rsidRDefault="00163CEF" w:rsidP="00163CEF">
      <w:pPr>
        <w:ind w:left="720"/>
        <w:rPr>
          <w:rStyle w:val="SubtleEmphasis"/>
        </w:rPr>
      </w:pPr>
      <w:r w:rsidRPr="00163CEF">
        <w:rPr>
          <w:rStyle w:val="Heading3Char"/>
          <w:shd w:val="clear" w:color="auto" w:fill="00B050"/>
        </w:rPr>
        <w:t xml:space="preserve"> </w:t>
      </w:r>
      <w:r w:rsidR="003F7495" w:rsidRPr="00163CEF">
        <w:rPr>
          <w:rStyle w:val="Heading3Char"/>
          <w:shd w:val="clear" w:color="auto" w:fill="00B050"/>
        </w:rPr>
        <w:t>Strategy</w:t>
      </w:r>
      <w:r>
        <w:rPr>
          <w:rStyle w:val="Heading3Char"/>
          <w:shd w:val="clear" w:color="auto" w:fill="00B050"/>
        </w:rPr>
        <w:t xml:space="preserve"> Name</w:t>
      </w:r>
      <w:r w:rsidRPr="00163CEF">
        <w:rPr>
          <w:rStyle w:val="Heading3Char"/>
          <w:shd w:val="clear" w:color="auto" w:fill="00B050"/>
        </w:rPr>
        <w:t>:</w:t>
      </w:r>
      <w:r w:rsidRPr="00163CEF">
        <w:rPr>
          <w:rFonts w:asciiTheme="majorHAnsi" w:eastAsiaTheme="majorEastAsia" w:hAnsiTheme="majorHAnsi" w:cstheme="majorBidi"/>
          <w:b/>
          <w:bCs/>
          <w:color w:val="FFFFFF" w:themeColor="background1"/>
          <w:sz w:val="26"/>
          <w:szCs w:val="26"/>
          <w:shd w:val="clear" w:color="auto" w:fill="00B050"/>
        </w:rPr>
        <w:t xml:space="preserve"> </w:t>
      </w:r>
      <w:r w:rsidR="00057F3B" w:rsidRPr="00163CEF">
        <w:rPr>
          <w:rFonts w:asciiTheme="majorHAnsi" w:eastAsiaTheme="majorEastAsia" w:hAnsiTheme="majorHAnsi" w:cstheme="majorBidi"/>
          <w:b/>
          <w:bCs/>
          <w:color w:val="FFFFFF" w:themeColor="background1"/>
          <w:sz w:val="26"/>
          <w:szCs w:val="26"/>
          <w:shd w:val="clear" w:color="auto" w:fill="00B050"/>
        </w:rPr>
        <w:br/>
      </w:r>
      <w:r>
        <w:rPr>
          <w:rFonts w:ascii="Arial" w:eastAsia="Times New Roman" w:hAnsi="Arial" w:cs="Arial"/>
          <w:bCs/>
          <w:color w:val="000000"/>
          <w:sz w:val="20"/>
          <w:szCs w:val="20"/>
        </w:rPr>
        <w:t xml:space="preserve">RDG: </w:t>
      </w:r>
      <w:r w:rsidR="002E1FAF" w:rsidRPr="00EB02AA">
        <w:rPr>
          <w:rFonts w:ascii="Arial" w:eastAsia="Times New Roman" w:hAnsi="Arial" w:cs="Arial"/>
          <w:bCs/>
          <w:color w:val="000000"/>
          <w:sz w:val="20"/>
          <w:szCs w:val="20"/>
        </w:rPr>
        <w:t>Tier 1 Close and Critical Reading</w:t>
      </w:r>
      <w:r w:rsidR="00057F3B" w:rsidRPr="00EB02AA">
        <w:rPr>
          <w:rFonts w:ascii="Arial" w:eastAsia="Times New Roman" w:hAnsi="Arial" w:cs="Arial"/>
          <w:sz w:val="20"/>
          <w:szCs w:val="20"/>
        </w:rPr>
        <w:br/>
      </w:r>
      <w:r w:rsidRPr="00CC00A2">
        <w:rPr>
          <w:rStyle w:val="SubtleEmphasis"/>
        </w:rPr>
        <w:t>How will the strategy work?</w:t>
      </w:r>
    </w:p>
    <w:p w:rsidR="002D3903" w:rsidRPr="00CC00A2" w:rsidRDefault="002E1FAF" w:rsidP="00CC00A2">
      <w:pPr>
        <w:ind w:left="720"/>
        <w:rPr>
          <w:rStyle w:val="SubtleEmphasis"/>
        </w:rPr>
      </w:pPr>
      <w:r w:rsidRPr="00EB02AA">
        <w:rPr>
          <w:rFonts w:ascii="Arial" w:hAnsi="Arial" w:cs="Arial"/>
          <w:color w:val="000000"/>
          <w:sz w:val="20"/>
          <w:szCs w:val="20"/>
        </w:rPr>
        <w:t>Teachers will use the Close and Critical Reading Protocol aligned to the Common Core Standards to increase student comprehension of complex text.</w:t>
      </w:r>
      <w:r w:rsidR="00057F3B" w:rsidRPr="00EB02AA">
        <w:rPr>
          <w:rFonts w:ascii="Arial" w:eastAsia="Times New Roman" w:hAnsi="Arial" w:cs="Arial"/>
          <w:sz w:val="20"/>
          <w:szCs w:val="20"/>
        </w:rPr>
        <w:br/>
      </w:r>
      <w:r w:rsidR="00057F3B" w:rsidRPr="00EB02AA">
        <w:rPr>
          <w:rFonts w:ascii="Arial" w:eastAsia="Times New Roman" w:hAnsi="Arial" w:cs="Arial"/>
          <w:sz w:val="20"/>
          <w:szCs w:val="20"/>
        </w:rPr>
        <w:br/>
      </w:r>
      <w:r w:rsidR="00CC00A2" w:rsidRPr="00CC00A2">
        <w:rPr>
          <w:rStyle w:val="SubtleEmphasis"/>
        </w:rPr>
        <w:t>State the research used to support this strategy:</w:t>
      </w:r>
      <w:r w:rsidR="00057F3B" w:rsidRPr="00CC00A2">
        <w:rPr>
          <w:rStyle w:val="SubtleEmphasis"/>
        </w:rPr>
        <w:t xml:space="preserve"> </w:t>
      </w:r>
    </w:p>
    <w:p w:rsidR="00C76D67" w:rsidRDefault="00C76D67" w:rsidP="00C76D67">
      <w:pPr>
        <w:ind w:left="720"/>
        <w:rPr>
          <w:rFonts w:ascii="Arial" w:eastAsia="Times New Roman" w:hAnsi="Arial" w:cs="Arial"/>
          <w:color w:val="000000"/>
          <w:sz w:val="18"/>
          <w:szCs w:val="18"/>
        </w:rPr>
      </w:pPr>
      <w:r w:rsidRPr="00CC00A2">
        <w:rPr>
          <w:rFonts w:ascii="Arial" w:eastAsia="Times New Roman" w:hAnsi="Arial" w:cs="Arial"/>
          <w:color w:val="000000"/>
          <w:sz w:val="18"/>
          <w:szCs w:val="18"/>
        </w:rPr>
        <w:t xml:space="preserve">Pearson, P. David, L.R. Roehler, J.A. Dole, and G.G. Duffy. 1992. "Developing Expertise in Reading Comprehension." In S. Jay Samuels and Alan Farstrup, eds. </w:t>
      </w:r>
      <w:r w:rsidRPr="00CC00A2">
        <w:rPr>
          <w:rFonts w:ascii="Arial" w:eastAsia="Times New Roman" w:hAnsi="Arial" w:cs="Arial"/>
          <w:i/>
          <w:iCs/>
          <w:color w:val="000000"/>
          <w:sz w:val="18"/>
          <w:szCs w:val="18"/>
        </w:rPr>
        <w:t>What Research Has to Say About Reading Instruction</w:t>
      </w:r>
      <w:r w:rsidRPr="00CC00A2">
        <w:rPr>
          <w:rFonts w:ascii="Arial" w:eastAsia="Times New Roman" w:hAnsi="Arial" w:cs="Arial"/>
          <w:color w:val="000000"/>
          <w:sz w:val="18"/>
          <w:szCs w:val="18"/>
        </w:rPr>
        <w:t>, 2nd Edition. Newark, DE: International Reading Association</w:t>
      </w:r>
    </w:p>
    <w:p w:rsidR="00A369CF" w:rsidRDefault="00A70866" w:rsidP="00C76D67">
      <w:pPr>
        <w:ind w:left="720"/>
        <w:rPr>
          <w:rFonts w:ascii="Arial" w:eastAsia="Times New Roman" w:hAnsi="Arial" w:cs="Arial"/>
          <w:sz w:val="18"/>
          <w:szCs w:val="18"/>
        </w:rPr>
      </w:pPr>
      <w:hyperlink w:anchor="Appendix" w:history="1">
        <w:r w:rsidR="00A369CF" w:rsidRPr="00A369CF">
          <w:rPr>
            <w:rStyle w:val="Hyperlink"/>
            <w:rFonts w:ascii="Arial" w:eastAsia="Times New Roman" w:hAnsi="Arial" w:cs="Arial"/>
            <w:sz w:val="18"/>
            <w:szCs w:val="18"/>
          </w:rPr>
          <w:t>Appendix – Additional Research</w:t>
        </w:r>
      </w:hyperlink>
      <w:r w:rsidR="00A369CF">
        <w:rPr>
          <w:rFonts w:ascii="Arial" w:eastAsia="Times New Roman" w:hAnsi="Arial" w:cs="Arial"/>
          <w:color w:val="000000"/>
          <w:sz w:val="18"/>
          <w:szCs w:val="18"/>
        </w:rPr>
        <w:t xml:space="preserve">  </w:t>
      </w:r>
      <w:r w:rsidR="00A369CF" w:rsidRPr="00A369CF">
        <w:rPr>
          <w:rFonts w:ascii="Times New Roman" w:eastAsia="Times New Roman" w:hAnsi="Times New Roman"/>
          <w:bCs/>
          <w:i/>
          <w:color w:val="A6A6A6" w:themeColor="background1" w:themeShade="A6"/>
          <w:sz w:val="20"/>
          <w:szCs w:val="20"/>
        </w:rPr>
        <w:t>(Placed simply for appearance and ease of users)</w:t>
      </w:r>
    </w:p>
    <w:p w:rsidR="00C76D67" w:rsidRPr="00C76D67" w:rsidRDefault="00C76D67" w:rsidP="00C76D67">
      <w:pPr>
        <w:ind w:left="720"/>
        <w:rPr>
          <w:rFonts w:ascii="Arial" w:eastAsia="Times New Roman" w:hAnsi="Arial" w:cs="Arial"/>
          <w:sz w:val="18"/>
          <w:szCs w:val="18"/>
        </w:rPr>
      </w:pPr>
    </w:p>
    <w:p w:rsidR="00EB02AA" w:rsidRPr="00EB02AA" w:rsidRDefault="00EB02AA" w:rsidP="00EB02AA">
      <w:pPr>
        <w:rPr>
          <w:rFonts w:ascii="Arial" w:eastAsia="Times New Roman" w:hAnsi="Arial" w:cs="Arial"/>
          <w:b/>
          <w:i/>
          <w:sz w:val="20"/>
          <w:szCs w:val="20"/>
        </w:rPr>
      </w:pPr>
    </w:p>
    <w:p w:rsidR="001544EF" w:rsidRDefault="001544EF" w:rsidP="001544EF">
      <w:pPr>
        <w:ind w:left="1440"/>
        <w:rPr>
          <w:rStyle w:val="SubtleEmphasis"/>
        </w:rPr>
      </w:pPr>
      <w:r w:rsidRPr="00CC00A2">
        <w:rPr>
          <w:rStyle w:val="Heading4Char"/>
          <w:rFonts w:eastAsia="Calibri"/>
          <w:shd w:val="clear" w:color="auto" w:fill="548DD4" w:themeFill="text2" w:themeFillTint="99"/>
        </w:rPr>
        <w:t>Activity Name:</w:t>
      </w:r>
      <w:r>
        <w:rPr>
          <w:rFonts w:ascii="Arial" w:hAnsi="Arial" w:cs="Arial"/>
          <w:b/>
          <w:bCs/>
          <w:i/>
          <w:iCs/>
          <w:color w:val="FFFFFF" w:themeColor="background1"/>
          <w:sz w:val="20"/>
          <w:szCs w:val="20"/>
          <w:shd w:val="clear" w:color="auto" w:fill="548DD4" w:themeFill="text2" w:themeFillTint="99"/>
        </w:rPr>
        <w:t xml:space="preserve"> </w:t>
      </w:r>
      <w:r w:rsidRPr="00EB02AA">
        <w:rPr>
          <w:rFonts w:ascii="Arial" w:hAnsi="Arial" w:cs="Arial"/>
          <w:sz w:val="20"/>
          <w:szCs w:val="20"/>
        </w:rPr>
        <w:br/>
      </w:r>
      <w:r>
        <w:rPr>
          <w:rFonts w:ascii="Arial" w:hAnsi="Arial" w:cs="Arial"/>
          <w:sz w:val="20"/>
          <w:szCs w:val="20"/>
        </w:rPr>
        <w:t xml:space="preserve">RDG </w:t>
      </w:r>
      <w:r w:rsidR="00082029">
        <w:rPr>
          <w:rFonts w:ascii="Arial" w:eastAsia="Times New Roman" w:hAnsi="Arial" w:cs="Arial"/>
          <w:color w:val="000000"/>
          <w:sz w:val="20"/>
          <w:szCs w:val="20"/>
        </w:rPr>
        <w:t>1.1</w:t>
      </w:r>
      <w:r w:rsidRPr="00EB02AA">
        <w:rPr>
          <w:rFonts w:ascii="Arial" w:eastAsia="Times New Roman" w:hAnsi="Arial" w:cs="Arial"/>
          <w:color w:val="000000"/>
          <w:sz w:val="20"/>
          <w:szCs w:val="20"/>
        </w:rPr>
        <w:t xml:space="preserve"> </w:t>
      </w:r>
      <w:r w:rsidRPr="00EB02AA">
        <w:rPr>
          <w:rFonts w:ascii="Arial" w:hAnsi="Arial" w:cs="Arial"/>
          <w:color w:val="000000"/>
          <w:sz w:val="20"/>
          <w:szCs w:val="20"/>
        </w:rPr>
        <w:t>Summarization Professional Development</w:t>
      </w:r>
      <w:r w:rsidRPr="00EB02AA">
        <w:rPr>
          <w:rFonts w:ascii="Arial" w:eastAsia="Times New Roman" w:hAnsi="Arial" w:cs="Arial"/>
          <w:sz w:val="20"/>
          <w:szCs w:val="20"/>
        </w:rPr>
        <w:br/>
      </w:r>
      <w:r w:rsidRPr="00CA773E">
        <w:rPr>
          <w:rStyle w:val="SubtleEmphasis"/>
        </w:rPr>
        <w:t xml:space="preserve">Activity </w:t>
      </w:r>
      <w:r>
        <w:rPr>
          <w:rStyle w:val="SubtleEmphasis"/>
        </w:rPr>
        <w:t>Type:</w:t>
      </w:r>
    </w:p>
    <w:p w:rsidR="001544EF" w:rsidRPr="00CA773E" w:rsidRDefault="001544EF" w:rsidP="001544EF">
      <w:pPr>
        <w:ind w:left="1440"/>
        <w:rPr>
          <w:rStyle w:val="SubtleEmphasis"/>
        </w:rPr>
      </w:pPr>
      <w:r>
        <w:rPr>
          <w:rFonts w:ascii="Arial" w:hAnsi="Arial" w:cs="Arial"/>
          <w:color w:val="000000"/>
          <w:sz w:val="20"/>
          <w:szCs w:val="20"/>
        </w:rPr>
        <w:t xml:space="preserve">Professional Learning </w:t>
      </w:r>
      <w:r w:rsidRPr="007C1762">
        <w:rPr>
          <w:rFonts w:ascii="Times New Roman" w:eastAsia="Times New Roman" w:hAnsi="Times New Roman"/>
          <w:bCs/>
          <w:i/>
          <w:color w:val="A6A6A6" w:themeColor="background1" w:themeShade="A6"/>
          <w:sz w:val="20"/>
          <w:szCs w:val="20"/>
        </w:rPr>
        <w:t>(from drop down menu)</w:t>
      </w:r>
    </w:p>
    <w:p w:rsidR="001544EF" w:rsidRDefault="001544EF" w:rsidP="001544EF">
      <w:pPr>
        <w:ind w:left="1440"/>
        <w:rPr>
          <w:rStyle w:val="SubtleEmphasis"/>
        </w:rPr>
      </w:pPr>
      <w:r w:rsidRPr="00EB02AA">
        <w:rPr>
          <w:rFonts w:ascii="Arial" w:eastAsia="Times New Roman" w:hAnsi="Arial" w:cs="Arial"/>
          <w:sz w:val="20"/>
          <w:szCs w:val="20"/>
        </w:rPr>
        <w:br/>
      </w:r>
      <w:r w:rsidRPr="00CA773E">
        <w:rPr>
          <w:rStyle w:val="SubtleEmphasis"/>
        </w:rPr>
        <w:t xml:space="preserve">Activity </w:t>
      </w:r>
      <w:r>
        <w:rPr>
          <w:rStyle w:val="SubtleEmphasis"/>
        </w:rPr>
        <w:t>Description:</w:t>
      </w:r>
    </w:p>
    <w:p w:rsidR="001544EF" w:rsidRDefault="001544EF" w:rsidP="001544EF">
      <w:pPr>
        <w:ind w:left="1440"/>
        <w:rPr>
          <w:rStyle w:val="SubtleEmphasis"/>
        </w:rPr>
      </w:pPr>
      <w:r>
        <w:rPr>
          <w:rFonts w:ascii="Arial" w:hAnsi="Arial" w:cs="Arial"/>
          <w:color w:val="000000"/>
          <w:sz w:val="20"/>
          <w:szCs w:val="20"/>
        </w:rPr>
        <w:t>Staff will receive professional development on teaching summary and any necessary related strategies.</w:t>
      </w:r>
      <w:r w:rsidRPr="00EB02AA">
        <w:rPr>
          <w:rFonts w:ascii="Arial" w:eastAsia="Times New Roman" w:hAnsi="Arial" w:cs="Arial"/>
          <w:sz w:val="20"/>
          <w:szCs w:val="20"/>
        </w:rPr>
        <w:br/>
      </w:r>
      <w:r>
        <w:rPr>
          <w:rStyle w:val="SubtleEmphasis"/>
        </w:rPr>
        <w:t>Dates:  July 1 to June 30</w:t>
      </w:r>
      <w:r>
        <w:rPr>
          <w:rStyle w:val="SubtleEmphasis"/>
        </w:rPr>
        <w:tab/>
      </w:r>
      <w:r>
        <w:rPr>
          <w:rStyle w:val="SubtleEmphasis"/>
        </w:rPr>
        <w:tab/>
        <w:t>Responsible Staff:  building principal</w:t>
      </w:r>
    </w:p>
    <w:p w:rsidR="001544EF" w:rsidRPr="00CA773E" w:rsidRDefault="001544EF" w:rsidP="001544EF">
      <w:pPr>
        <w:ind w:left="1440"/>
        <w:rPr>
          <w:rStyle w:val="SubtleEmphasis"/>
          <w:b/>
          <w:i w:val="0"/>
          <w:color w:val="E36C0A" w:themeColor="accent6" w:themeShade="BF"/>
        </w:rPr>
      </w:pPr>
      <w:r>
        <w:rPr>
          <w:rStyle w:val="SubtleEmphasis"/>
          <w:b/>
          <w:i w:val="0"/>
          <w:color w:val="E36C0A" w:themeColor="accent6" w:themeShade="BF"/>
        </w:rPr>
        <w:t xml:space="preserve">Resources:  </w:t>
      </w:r>
      <w:r>
        <w:rPr>
          <w:rFonts w:ascii="Arial" w:hAnsi="Arial" w:cs="Arial"/>
          <w:color w:val="000000"/>
          <w:sz w:val="20"/>
          <w:szCs w:val="20"/>
        </w:rPr>
        <w:t>Title II Part A</w:t>
      </w:r>
      <w:r>
        <w:rPr>
          <w:rFonts w:ascii="Arial" w:hAnsi="Arial" w:cs="Arial"/>
          <w:color w:val="000000"/>
          <w:sz w:val="20"/>
          <w:szCs w:val="20"/>
        </w:rPr>
        <w:tab/>
        <w:t>$900</w:t>
      </w:r>
    </w:p>
    <w:p w:rsidR="001544EF" w:rsidRPr="00EB02AA" w:rsidRDefault="001544EF" w:rsidP="001544EF">
      <w:pPr>
        <w:ind w:left="1440"/>
        <w:rPr>
          <w:rFonts w:ascii="Arial" w:eastAsia="Times New Roman" w:hAnsi="Arial" w:cs="Arial"/>
          <w:sz w:val="20"/>
          <w:szCs w:val="20"/>
        </w:rPr>
      </w:pPr>
    </w:p>
    <w:p w:rsidR="001544EF" w:rsidRDefault="001544EF" w:rsidP="001544EF">
      <w:pPr>
        <w:ind w:left="1440"/>
        <w:rPr>
          <w:rStyle w:val="SubtleEmphasis"/>
        </w:rPr>
      </w:pPr>
      <w:r w:rsidRPr="00EB02AA">
        <w:rPr>
          <w:rFonts w:ascii="Arial" w:eastAsia="Times New Roman" w:hAnsi="Arial" w:cs="Arial"/>
          <w:sz w:val="20"/>
          <w:szCs w:val="20"/>
        </w:rPr>
        <w:br/>
      </w:r>
      <w:r w:rsidRPr="00CC00A2">
        <w:rPr>
          <w:rStyle w:val="Heading4Char"/>
          <w:rFonts w:eastAsia="Calibri"/>
          <w:shd w:val="clear" w:color="auto" w:fill="548DD4" w:themeFill="text2" w:themeFillTint="99"/>
        </w:rPr>
        <w:t>Activity Name:</w:t>
      </w:r>
      <w:r>
        <w:rPr>
          <w:rFonts w:ascii="Arial" w:hAnsi="Arial" w:cs="Arial"/>
          <w:b/>
          <w:bCs/>
          <w:i/>
          <w:iCs/>
          <w:color w:val="FFFFFF" w:themeColor="background1"/>
          <w:sz w:val="20"/>
          <w:szCs w:val="20"/>
          <w:shd w:val="clear" w:color="auto" w:fill="548DD4" w:themeFill="text2" w:themeFillTint="99"/>
        </w:rPr>
        <w:t xml:space="preserve"> </w:t>
      </w:r>
      <w:r w:rsidRPr="00EB02AA">
        <w:rPr>
          <w:rFonts w:ascii="Arial" w:hAnsi="Arial" w:cs="Arial"/>
          <w:sz w:val="20"/>
          <w:szCs w:val="20"/>
        </w:rPr>
        <w:br/>
      </w:r>
      <w:r>
        <w:rPr>
          <w:rFonts w:ascii="Arial" w:hAnsi="Arial" w:cs="Arial"/>
          <w:sz w:val="20"/>
          <w:szCs w:val="20"/>
        </w:rPr>
        <w:t xml:space="preserve">RDG </w:t>
      </w:r>
      <w:r w:rsidR="00082029">
        <w:rPr>
          <w:rFonts w:ascii="Arial" w:hAnsi="Arial" w:cs="Arial"/>
          <w:color w:val="000000"/>
          <w:sz w:val="20"/>
          <w:szCs w:val="20"/>
        </w:rPr>
        <w:t>1.2</w:t>
      </w:r>
      <w:r w:rsidRPr="00EB02AA">
        <w:rPr>
          <w:rFonts w:ascii="Arial" w:hAnsi="Arial" w:cs="Arial"/>
          <w:color w:val="000000"/>
          <w:sz w:val="20"/>
          <w:szCs w:val="20"/>
        </w:rPr>
        <w:t xml:space="preserve"> Complex Text Professional Development</w:t>
      </w:r>
      <w:r w:rsidRPr="00EB02AA">
        <w:rPr>
          <w:rFonts w:ascii="Arial" w:eastAsia="Times New Roman" w:hAnsi="Arial" w:cs="Arial"/>
          <w:sz w:val="20"/>
          <w:szCs w:val="20"/>
        </w:rPr>
        <w:br/>
      </w:r>
      <w:r w:rsidRPr="00CA773E">
        <w:rPr>
          <w:rStyle w:val="SubtleEmphasis"/>
        </w:rPr>
        <w:t xml:space="preserve">Activity </w:t>
      </w:r>
      <w:r>
        <w:rPr>
          <w:rStyle w:val="SubtleEmphasis"/>
        </w:rPr>
        <w:t>Type:</w:t>
      </w:r>
    </w:p>
    <w:p w:rsidR="001544EF" w:rsidRPr="007C1762" w:rsidRDefault="001544EF" w:rsidP="001544EF">
      <w:pPr>
        <w:ind w:left="1440"/>
        <w:rPr>
          <w:rFonts w:ascii="Times New Roman" w:eastAsia="Times New Roman" w:hAnsi="Times New Roman"/>
          <w:bCs/>
          <w:iCs/>
          <w:color w:val="A6A6A6" w:themeColor="background1" w:themeShade="A6"/>
          <w:sz w:val="20"/>
          <w:szCs w:val="20"/>
        </w:rPr>
      </w:pPr>
      <w:r>
        <w:rPr>
          <w:rFonts w:ascii="Arial" w:hAnsi="Arial" w:cs="Arial"/>
          <w:color w:val="000000"/>
          <w:sz w:val="20"/>
          <w:szCs w:val="20"/>
        </w:rPr>
        <w:t xml:space="preserve">Professional Learning </w:t>
      </w:r>
      <w:r w:rsidRPr="007C1762">
        <w:rPr>
          <w:rFonts w:ascii="Times New Roman" w:eastAsia="Times New Roman" w:hAnsi="Times New Roman"/>
          <w:bCs/>
          <w:i/>
          <w:color w:val="A6A6A6" w:themeColor="background1" w:themeShade="A6"/>
          <w:sz w:val="20"/>
          <w:szCs w:val="20"/>
        </w:rPr>
        <w:t>(from drop down menu)</w:t>
      </w:r>
    </w:p>
    <w:p w:rsidR="001544EF" w:rsidRDefault="001544EF" w:rsidP="001544EF">
      <w:pPr>
        <w:ind w:left="1440"/>
        <w:rPr>
          <w:rStyle w:val="SubtleEmphasis"/>
        </w:rPr>
      </w:pPr>
      <w:r w:rsidRPr="00EB02AA">
        <w:rPr>
          <w:rFonts w:ascii="Arial" w:eastAsia="Times New Roman" w:hAnsi="Arial" w:cs="Arial"/>
          <w:sz w:val="20"/>
          <w:szCs w:val="20"/>
        </w:rPr>
        <w:br/>
      </w:r>
      <w:r w:rsidRPr="00CA773E">
        <w:rPr>
          <w:rStyle w:val="SubtleEmphasis"/>
        </w:rPr>
        <w:t xml:space="preserve">Activity </w:t>
      </w:r>
      <w:r>
        <w:rPr>
          <w:rStyle w:val="SubtleEmphasis"/>
        </w:rPr>
        <w:t>Description:</w:t>
      </w:r>
    </w:p>
    <w:p w:rsidR="001544EF" w:rsidRDefault="001544EF" w:rsidP="001544EF">
      <w:pPr>
        <w:pStyle w:val="NormalWeb"/>
        <w:spacing w:before="0" w:beforeAutospacing="0" w:after="0" w:afterAutospacing="0"/>
        <w:ind w:left="1440"/>
        <w:rPr>
          <w:rFonts w:ascii="Arial" w:hAnsi="Arial" w:cs="Arial"/>
          <w:color w:val="000000"/>
          <w:sz w:val="20"/>
          <w:szCs w:val="20"/>
        </w:rPr>
      </w:pPr>
      <w:r w:rsidRPr="00EB02AA">
        <w:rPr>
          <w:rFonts w:ascii="Arial" w:hAnsi="Arial" w:cs="Arial"/>
          <w:color w:val="000000"/>
          <w:sz w:val="20"/>
          <w:szCs w:val="20"/>
        </w:rPr>
        <w:t xml:space="preserve">Staff </w:t>
      </w:r>
      <w:r>
        <w:rPr>
          <w:rFonts w:ascii="Arial" w:hAnsi="Arial" w:cs="Arial"/>
          <w:color w:val="000000"/>
          <w:sz w:val="20"/>
          <w:szCs w:val="20"/>
        </w:rPr>
        <w:t>will receive professional d</w:t>
      </w:r>
      <w:r w:rsidRPr="00EB02AA">
        <w:rPr>
          <w:rFonts w:ascii="Arial" w:hAnsi="Arial" w:cs="Arial"/>
          <w:color w:val="000000"/>
          <w:sz w:val="20"/>
          <w:szCs w:val="20"/>
        </w:rPr>
        <w:t>evelopment for teaching Informational/Expository and Narrative Complex Text.</w:t>
      </w:r>
    </w:p>
    <w:p w:rsidR="001544EF" w:rsidRDefault="001544EF" w:rsidP="001544EF">
      <w:pPr>
        <w:ind w:left="1440"/>
        <w:rPr>
          <w:rStyle w:val="SubtleEmphasis"/>
        </w:rPr>
      </w:pPr>
      <w:r>
        <w:rPr>
          <w:rStyle w:val="SubtleEmphasis"/>
        </w:rPr>
        <w:t>Dates:  July 1 to June 30</w:t>
      </w:r>
      <w:r>
        <w:rPr>
          <w:rStyle w:val="SubtleEmphasis"/>
        </w:rPr>
        <w:tab/>
      </w:r>
      <w:r>
        <w:rPr>
          <w:rStyle w:val="SubtleEmphasis"/>
        </w:rPr>
        <w:tab/>
        <w:t>Responsible Staff:  building principal</w:t>
      </w:r>
    </w:p>
    <w:p w:rsidR="001544EF" w:rsidRPr="00CA773E" w:rsidRDefault="001544EF" w:rsidP="001544EF">
      <w:pPr>
        <w:ind w:left="1440"/>
        <w:rPr>
          <w:rStyle w:val="SubtleEmphasis"/>
          <w:b/>
          <w:i w:val="0"/>
          <w:color w:val="E36C0A" w:themeColor="accent6" w:themeShade="BF"/>
        </w:rPr>
      </w:pPr>
      <w:r>
        <w:rPr>
          <w:rStyle w:val="SubtleEmphasis"/>
          <w:b/>
          <w:i w:val="0"/>
          <w:color w:val="E36C0A" w:themeColor="accent6" w:themeShade="BF"/>
        </w:rPr>
        <w:t xml:space="preserve">Resources:  </w:t>
      </w:r>
      <w:r>
        <w:rPr>
          <w:rFonts w:ascii="Arial" w:hAnsi="Arial" w:cs="Arial"/>
          <w:color w:val="000000"/>
          <w:sz w:val="20"/>
          <w:szCs w:val="20"/>
        </w:rPr>
        <w:t>Title II Part A</w:t>
      </w:r>
      <w:r>
        <w:rPr>
          <w:rFonts w:ascii="Arial" w:hAnsi="Arial" w:cs="Arial"/>
          <w:color w:val="000000"/>
          <w:sz w:val="20"/>
          <w:szCs w:val="20"/>
        </w:rPr>
        <w:tab/>
        <w:t>$570</w:t>
      </w:r>
    </w:p>
    <w:p w:rsidR="001544EF" w:rsidRPr="00EB02AA" w:rsidRDefault="001544EF" w:rsidP="001544EF">
      <w:pPr>
        <w:ind w:left="1440"/>
        <w:rPr>
          <w:rFonts w:ascii="Arial" w:eastAsia="Times New Roman" w:hAnsi="Arial" w:cs="Arial"/>
          <w:sz w:val="20"/>
          <w:szCs w:val="20"/>
        </w:rPr>
      </w:pPr>
    </w:p>
    <w:p w:rsidR="001544EF" w:rsidRDefault="001544EF" w:rsidP="001544EF">
      <w:pPr>
        <w:pStyle w:val="NormalWeb"/>
        <w:spacing w:before="0" w:beforeAutospacing="0" w:after="0" w:afterAutospacing="0"/>
        <w:ind w:left="1440"/>
        <w:rPr>
          <w:rFonts w:ascii="Arial" w:hAnsi="Arial" w:cs="Arial"/>
          <w:color w:val="000000"/>
          <w:sz w:val="20"/>
          <w:szCs w:val="20"/>
        </w:rPr>
      </w:pPr>
    </w:p>
    <w:p w:rsidR="002E1FAF" w:rsidRPr="002E1FAF" w:rsidRDefault="00057F3B" w:rsidP="001544EF">
      <w:pPr>
        <w:pStyle w:val="NormalWeb"/>
        <w:spacing w:before="0" w:beforeAutospacing="0" w:after="0" w:afterAutospacing="0"/>
        <w:ind w:left="1440"/>
        <w:rPr>
          <w:rFonts w:ascii="Arial" w:hAnsi="Arial" w:cs="Arial"/>
          <w:sz w:val="20"/>
          <w:szCs w:val="20"/>
        </w:rPr>
      </w:pPr>
      <w:r w:rsidRPr="00CC00A2">
        <w:rPr>
          <w:rStyle w:val="Heading4Char"/>
          <w:shd w:val="clear" w:color="auto" w:fill="548DD4" w:themeFill="text2" w:themeFillTint="99"/>
        </w:rPr>
        <w:t>Activity Name</w:t>
      </w:r>
      <w:r w:rsidR="00CC00A2" w:rsidRPr="00CC00A2">
        <w:rPr>
          <w:rStyle w:val="Heading4Char"/>
          <w:shd w:val="clear" w:color="auto" w:fill="548DD4" w:themeFill="text2" w:themeFillTint="99"/>
        </w:rPr>
        <w:t>:</w:t>
      </w:r>
      <w:r w:rsidR="00CC00A2">
        <w:rPr>
          <w:rFonts w:ascii="Arial" w:hAnsi="Arial" w:cs="Arial"/>
          <w:b/>
          <w:bCs/>
          <w:i/>
          <w:iCs/>
          <w:color w:val="FFFFFF" w:themeColor="background1"/>
          <w:sz w:val="20"/>
          <w:szCs w:val="20"/>
          <w:shd w:val="clear" w:color="auto" w:fill="548DD4" w:themeFill="text2" w:themeFillTint="99"/>
        </w:rPr>
        <w:t xml:space="preserve"> </w:t>
      </w:r>
      <w:r w:rsidRPr="00EB02AA">
        <w:rPr>
          <w:rFonts w:ascii="Arial" w:hAnsi="Arial" w:cs="Arial"/>
          <w:sz w:val="20"/>
          <w:szCs w:val="20"/>
        </w:rPr>
        <w:br/>
      </w:r>
      <w:r w:rsidR="00082029">
        <w:rPr>
          <w:rFonts w:ascii="Arial" w:hAnsi="Arial" w:cs="Arial"/>
          <w:color w:val="000000"/>
          <w:sz w:val="20"/>
          <w:szCs w:val="20"/>
        </w:rPr>
        <w:t>RDG 1.3</w:t>
      </w:r>
      <w:r w:rsidRPr="00EB02AA">
        <w:rPr>
          <w:rFonts w:ascii="Arial" w:hAnsi="Arial" w:cs="Arial"/>
          <w:color w:val="000000"/>
          <w:sz w:val="20"/>
          <w:szCs w:val="20"/>
        </w:rPr>
        <w:t xml:space="preserve"> </w:t>
      </w:r>
      <w:r w:rsidR="002E1FAF" w:rsidRPr="002E1FAF">
        <w:rPr>
          <w:rFonts w:ascii="Arial" w:hAnsi="Arial" w:cs="Arial"/>
          <w:color w:val="000000"/>
          <w:sz w:val="20"/>
          <w:szCs w:val="20"/>
        </w:rPr>
        <w:t>Summary and Restatement Instruction</w:t>
      </w:r>
    </w:p>
    <w:p w:rsidR="002E1FAF" w:rsidRDefault="00057F3B" w:rsidP="00CC00A2">
      <w:pPr>
        <w:ind w:left="1440"/>
        <w:rPr>
          <w:rStyle w:val="SubtleEmphasis"/>
        </w:rPr>
      </w:pPr>
      <w:r w:rsidRPr="00CA773E">
        <w:rPr>
          <w:rStyle w:val="SubtleEmphasis"/>
        </w:rPr>
        <w:t xml:space="preserve">Activity </w:t>
      </w:r>
      <w:r w:rsidR="00CA773E">
        <w:rPr>
          <w:rStyle w:val="SubtleEmphasis"/>
        </w:rPr>
        <w:t>Type:</w:t>
      </w:r>
    </w:p>
    <w:p w:rsidR="00CA773E" w:rsidRPr="00CA773E" w:rsidRDefault="00CA773E" w:rsidP="00CC00A2">
      <w:pPr>
        <w:ind w:left="1440"/>
        <w:rPr>
          <w:rStyle w:val="SubtleEmphasis"/>
        </w:rPr>
      </w:pPr>
      <w:r>
        <w:rPr>
          <w:rFonts w:ascii="Arial" w:hAnsi="Arial" w:cs="Arial"/>
          <w:color w:val="000000"/>
          <w:sz w:val="20"/>
          <w:szCs w:val="20"/>
        </w:rPr>
        <w:t xml:space="preserve">Implementing </w:t>
      </w:r>
      <w:r w:rsidR="0081353B" w:rsidRPr="007C1762">
        <w:rPr>
          <w:rFonts w:ascii="Times New Roman" w:eastAsia="Times New Roman" w:hAnsi="Times New Roman"/>
          <w:bCs/>
          <w:i/>
          <w:color w:val="A6A6A6" w:themeColor="background1" w:themeShade="A6"/>
          <w:sz w:val="20"/>
          <w:szCs w:val="20"/>
        </w:rPr>
        <w:t xml:space="preserve">(or </w:t>
      </w:r>
      <w:r w:rsidR="0081353B">
        <w:rPr>
          <w:rFonts w:ascii="Times New Roman" w:eastAsia="Times New Roman" w:hAnsi="Times New Roman"/>
          <w:bCs/>
          <w:i/>
          <w:color w:val="A6A6A6" w:themeColor="background1" w:themeShade="A6"/>
          <w:sz w:val="20"/>
          <w:szCs w:val="20"/>
        </w:rPr>
        <w:t xml:space="preserve">Other from Drop down if this is </w:t>
      </w:r>
      <w:r w:rsidR="0081353B" w:rsidRPr="007C1762">
        <w:rPr>
          <w:rFonts w:ascii="Times New Roman" w:eastAsia="Times New Roman" w:hAnsi="Times New Roman"/>
          <w:bCs/>
          <w:i/>
          <w:color w:val="A6A6A6" w:themeColor="background1" w:themeShade="A6"/>
          <w:sz w:val="20"/>
          <w:szCs w:val="20"/>
        </w:rPr>
        <w:t>not added yet)</w:t>
      </w:r>
    </w:p>
    <w:p w:rsidR="00CA773E" w:rsidRDefault="00CA773E" w:rsidP="00CA773E">
      <w:pPr>
        <w:ind w:left="1440"/>
        <w:rPr>
          <w:rStyle w:val="SubtleEmphasis"/>
        </w:rPr>
      </w:pPr>
    </w:p>
    <w:p w:rsidR="00CA773E" w:rsidRDefault="00CA773E" w:rsidP="00CA773E">
      <w:pPr>
        <w:ind w:left="1440"/>
        <w:rPr>
          <w:rStyle w:val="SubtleEmphasis"/>
        </w:rPr>
      </w:pPr>
      <w:r w:rsidRPr="00CA773E">
        <w:rPr>
          <w:rStyle w:val="SubtleEmphasis"/>
        </w:rPr>
        <w:t xml:space="preserve">Activity </w:t>
      </w:r>
      <w:r>
        <w:rPr>
          <w:rStyle w:val="SubtleEmphasis"/>
        </w:rPr>
        <w:t>Description:</w:t>
      </w:r>
    </w:p>
    <w:p w:rsidR="002E1FAF" w:rsidRDefault="002E1FAF" w:rsidP="00CC00A2">
      <w:pPr>
        <w:ind w:left="1440"/>
        <w:rPr>
          <w:rFonts w:ascii="Arial" w:eastAsia="Times New Roman" w:hAnsi="Arial" w:cs="Arial"/>
          <w:color w:val="000000"/>
          <w:sz w:val="20"/>
          <w:szCs w:val="20"/>
        </w:rPr>
      </w:pPr>
      <w:r w:rsidRPr="002E1FAF">
        <w:rPr>
          <w:rFonts w:ascii="Arial" w:eastAsia="Times New Roman" w:hAnsi="Arial" w:cs="Arial"/>
          <w:color w:val="000000"/>
          <w:sz w:val="20"/>
          <w:szCs w:val="20"/>
        </w:rPr>
        <w:lastRenderedPageBreak/>
        <w:t>All staff members will use Close and Critical reading strategies to teach restatement and summary. Examples include: guided highlighted reading, one word summary, abstracts, etc.</w:t>
      </w:r>
    </w:p>
    <w:p w:rsidR="00CA773E" w:rsidRDefault="00CA773E" w:rsidP="00CA773E">
      <w:pPr>
        <w:ind w:left="1440"/>
        <w:rPr>
          <w:rStyle w:val="SubtleEmphasis"/>
        </w:rPr>
      </w:pPr>
      <w:r>
        <w:rPr>
          <w:rStyle w:val="SubtleEmphasis"/>
        </w:rPr>
        <w:t>Dates:  July 1 to June 30</w:t>
      </w:r>
      <w:r>
        <w:rPr>
          <w:rStyle w:val="SubtleEmphasis"/>
        </w:rPr>
        <w:tab/>
      </w:r>
      <w:r>
        <w:rPr>
          <w:rStyle w:val="SubtleEmphasis"/>
        </w:rPr>
        <w:tab/>
        <w:t>Responsible Staff:  Grade level teachers</w:t>
      </w:r>
    </w:p>
    <w:p w:rsidR="00CA773E" w:rsidRPr="002E1FAF" w:rsidRDefault="00CA773E" w:rsidP="00CC00A2">
      <w:pPr>
        <w:ind w:left="1440"/>
        <w:rPr>
          <w:rFonts w:ascii="Arial" w:eastAsia="Times New Roman" w:hAnsi="Arial" w:cs="Arial"/>
          <w:sz w:val="20"/>
          <w:szCs w:val="20"/>
        </w:rPr>
      </w:pPr>
    </w:p>
    <w:p w:rsidR="00CA773E" w:rsidRDefault="00CA773E" w:rsidP="00CC00A2">
      <w:pPr>
        <w:pStyle w:val="Default"/>
        <w:ind w:left="1440"/>
        <w:rPr>
          <w:rStyle w:val="Heading4Char"/>
          <w:rFonts w:eastAsia="Calibri"/>
          <w:shd w:val="clear" w:color="auto" w:fill="548DD4" w:themeFill="text2" w:themeFillTint="99"/>
        </w:rPr>
      </w:pPr>
    </w:p>
    <w:p w:rsidR="001D304F" w:rsidRDefault="00CA773E" w:rsidP="00CC00A2">
      <w:pPr>
        <w:pStyle w:val="Default"/>
        <w:ind w:left="1440"/>
        <w:rPr>
          <w:rFonts w:ascii="Arial" w:hAnsi="Arial" w:cs="Arial"/>
          <w:sz w:val="20"/>
          <w:szCs w:val="20"/>
        </w:rPr>
      </w:pPr>
      <w:r w:rsidRPr="00CC00A2">
        <w:rPr>
          <w:rStyle w:val="Heading4Char"/>
          <w:rFonts w:eastAsia="Calibri"/>
          <w:shd w:val="clear" w:color="auto" w:fill="548DD4" w:themeFill="text2" w:themeFillTint="99"/>
        </w:rPr>
        <w:t>Activity Name:</w:t>
      </w:r>
      <w:r>
        <w:rPr>
          <w:rFonts w:ascii="Arial" w:hAnsi="Arial" w:cs="Arial"/>
          <w:b/>
          <w:bCs/>
          <w:i/>
          <w:iCs/>
          <w:color w:val="FFFFFF" w:themeColor="background1"/>
          <w:sz w:val="20"/>
          <w:szCs w:val="20"/>
          <w:shd w:val="clear" w:color="auto" w:fill="548DD4" w:themeFill="text2" w:themeFillTint="99"/>
        </w:rPr>
        <w:t xml:space="preserve"> </w:t>
      </w:r>
      <w:r w:rsidRPr="00EB02AA">
        <w:rPr>
          <w:rFonts w:ascii="Arial" w:hAnsi="Arial" w:cs="Arial"/>
          <w:sz w:val="20"/>
          <w:szCs w:val="20"/>
        </w:rPr>
        <w:br/>
      </w:r>
      <w:r>
        <w:rPr>
          <w:rFonts w:ascii="Arial" w:hAnsi="Arial" w:cs="Arial"/>
          <w:sz w:val="20"/>
          <w:szCs w:val="20"/>
        </w:rPr>
        <w:t xml:space="preserve">RDG </w:t>
      </w:r>
      <w:r w:rsidR="00082029">
        <w:rPr>
          <w:rFonts w:ascii="Arial" w:eastAsia="Times New Roman" w:hAnsi="Arial" w:cs="Arial"/>
          <w:sz w:val="20"/>
          <w:szCs w:val="20"/>
        </w:rPr>
        <w:t>1.4</w:t>
      </w:r>
      <w:r w:rsidR="00057F3B" w:rsidRPr="00EB02AA">
        <w:rPr>
          <w:rFonts w:ascii="Arial" w:eastAsia="Times New Roman" w:hAnsi="Arial" w:cs="Arial"/>
          <w:sz w:val="20"/>
          <w:szCs w:val="20"/>
        </w:rPr>
        <w:t xml:space="preserve"> </w:t>
      </w:r>
      <w:r w:rsidR="002E1FAF" w:rsidRPr="00EB02AA">
        <w:rPr>
          <w:rFonts w:ascii="Arial" w:hAnsi="Arial" w:cs="Arial"/>
          <w:sz w:val="20"/>
          <w:szCs w:val="20"/>
        </w:rPr>
        <w:t xml:space="preserve">Retelling Practice </w:t>
      </w:r>
    </w:p>
    <w:p w:rsidR="00CA773E" w:rsidRDefault="00CA773E" w:rsidP="00CA773E">
      <w:pPr>
        <w:ind w:left="1440"/>
        <w:rPr>
          <w:rStyle w:val="SubtleEmphasis"/>
        </w:rPr>
      </w:pPr>
      <w:r w:rsidRPr="00CA773E">
        <w:rPr>
          <w:rStyle w:val="SubtleEmphasis"/>
        </w:rPr>
        <w:t xml:space="preserve">Activity </w:t>
      </w:r>
      <w:r>
        <w:rPr>
          <w:rStyle w:val="SubtleEmphasis"/>
        </w:rPr>
        <w:t>Type:</w:t>
      </w:r>
    </w:p>
    <w:p w:rsidR="00CA773E" w:rsidRPr="00CA773E" w:rsidRDefault="00CA773E" w:rsidP="00CA773E">
      <w:pPr>
        <w:ind w:left="1440"/>
        <w:rPr>
          <w:rStyle w:val="SubtleEmphasis"/>
        </w:rPr>
      </w:pPr>
      <w:r>
        <w:rPr>
          <w:rFonts w:ascii="Arial" w:hAnsi="Arial" w:cs="Arial"/>
          <w:color w:val="000000"/>
          <w:sz w:val="20"/>
          <w:szCs w:val="20"/>
        </w:rPr>
        <w:t xml:space="preserve">Implementing </w:t>
      </w:r>
      <w:r w:rsidR="0081353B" w:rsidRPr="007C1762">
        <w:rPr>
          <w:rFonts w:ascii="Times New Roman" w:eastAsia="Times New Roman" w:hAnsi="Times New Roman"/>
          <w:bCs/>
          <w:i/>
          <w:color w:val="A6A6A6" w:themeColor="background1" w:themeShade="A6"/>
          <w:sz w:val="20"/>
          <w:szCs w:val="20"/>
        </w:rPr>
        <w:t xml:space="preserve">(or </w:t>
      </w:r>
      <w:r w:rsidR="0081353B">
        <w:rPr>
          <w:rFonts w:ascii="Times New Roman" w:eastAsia="Times New Roman" w:hAnsi="Times New Roman"/>
          <w:bCs/>
          <w:i/>
          <w:color w:val="A6A6A6" w:themeColor="background1" w:themeShade="A6"/>
          <w:sz w:val="20"/>
          <w:szCs w:val="20"/>
        </w:rPr>
        <w:t xml:space="preserve">Other from Drop down if this is </w:t>
      </w:r>
      <w:r w:rsidR="0081353B" w:rsidRPr="007C1762">
        <w:rPr>
          <w:rFonts w:ascii="Times New Roman" w:eastAsia="Times New Roman" w:hAnsi="Times New Roman"/>
          <w:bCs/>
          <w:i/>
          <w:color w:val="A6A6A6" w:themeColor="background1" w:themeShade="A6"/>
          <w:sz w:val="20"/>
          <w:szCs w:val="20"/>
        </w:rPr>
        <w:t>not added yet)</w:t>
      </w:r>
    </w:p>
    <w:p w:rsidR="00CA773E" w:rsidRDefault="00057F3B" w:rsidP="00CA773E">
      <w:pPr>
        <w:ind w:left="1440"/>
        <w:rPr>
          <w:rStyle w:val="SubtleEmphasis"/>
        </w:rPr>
      </w:pPr>
      <w:r w:rsidRPr="00EB02AA">
        <w:rPr>
          <w:rFonts w:ascii="Arial" w:eastAsia="Times New Roman" w:hAnsi="Arial" w:cs="Arial"/>
          <w:sz w:val="20"/>
          <w:szCs w:val="20"/>
        </w:rPr>
        <w:br/>
      </w:r>
      <w:r w:rsidR="00CA773E" w:rsidRPr="00CA773E">
        <w:rPr>
          <w:rStyle w:val="SubtleEmphasis"/>
        </w:rPr>
        <w:t xml:space="preserve">Activity </w:t>
      </w:r>
      <w:r w:rsidR="00CA773E">
        <w:rPr>
          <w:rStyle w:val="SubtleEmphasis"/>
        </w:rPr>
        <w:t>Description:</w:t>
      </w:r>
    </w:p>
    <w:p w:rsidR="002E1FAF" w:rsidRPr="00EB02AA" w:rsidRDefault="00C02970" w:rsidP="00CA773E">
      <w:pPr>
        <w:pStyle w:val="Default"/>
        <w:ind w:left="1440"/>
        <w:rPr>
          <w:rFonts w:ascii="Arial" w:hAnsi="Arial" w:cs="Arial"/>
          <w:sz w:val="20"/>
          <w:szCs w:val="20"/>
        </w:rPr>
      </w:pPr>
      <w:r>
        <w:rPr>
          <w:rFonts w:ascii="Arial" w:hAnsi="Arial" w:cs="Arial"/>
          <w:sz w:val="20"/>
          <w:szCs w:val="20"/>
        </w:rPr>
        <w:t>Teachers will use r</w:t>
      </w:r>
      <w:r w:rsidR="002E1FAF" w:rsidRPr="00EB02AA">
        <w:rPr>
          <w:rFonts w:ascii="Arial" w:hAnsi="Arial" w:cs="Arial"/>
          <w:sz w:val="20"/>
          <w:szCs w:val="20"/>
        </w:rPr>
        <w:t xml:space="preserve">etelling activities from the book </w:t>
      </w:r>
      <w:r w:rsidR="002E1FAF" w:rsidRPr="00EB02AA">
        <w:rPr>
          <w:rFonts w:ascii="Arial" w:hAnsi="Arial" w:cs="Arial"/>
          <w:bCs/>
          <w:i/>
          <w:iCs/>
          <w:sz w:val="20"/>
          <w:szCs w:val="20"/>
        </w:rPr>
        <w:t>Strategies that Work</w:t>
      </w:r>
      <w:r w:rsidR="002E1FAF" w:rsidRPr="00EB02AA">
        <w:rPr>
          <w:rFonts w:ascii="Arial" w:hAnsi="Arial" w:cs="Arial"/>
          <w:b/>
          <w:bCs/>
          <w:sz w:val="20"/>
          <w:szCs w:val="20"/>
        </w:rPr>
        <w:t xml:space="preserve"> </w:t>
      </w:r>
      <w:r w:rsidR="002E1FAF" w:rsidRPr="00EB02AA">
        <w:rPr>
          <w:rFonts w:ascii="Arial" w:hAnsi="Arial" w:cs="Arial"/>
          <w:bCs/>
          <w:sz w:val="20"/>
          <w:szCs w:val="20"/>
        </w:rPr>
        <w:t>by</w:t>
      </w:r>
      <w:r w:rsidR="002E1FAF" w:rsidRPr="00EB02AA">
        <w:rPr>
          <w:rFonts w:ascii="Arial" w:hAnsi="Arial" w:cs="Arial"/>
          <w:sz w:val="20"/>
          <w:szCs w:val="20"/>
        </w:rPr>
        <w:t xml:space="preserve"> </w:t>
      </w:r>
      <w:r w:rsidR="002E1FAF" w:rsidRPr="00EB02AA">
        <w:rPr>
          <w:rFonts w:ascii="Arial" w:hAnsi="Arial" w:cs="Arial"/>
          <w:bCs/>
          <w:sz w:val="20"/>
          <w:szCs w:val="20"/>
        </w:rPr>
        <w:t>Stephanie Harvey and Anne Goudvis</w:t>
      </w:r>
      <w:r w:rsidR="002E1FAF" w:rsidRPr="00EB02AA">
        <w:rPr>
          <w:rFonts w:ascii="Arial" w:hAnsi="Arial" w:cs="Arial"/>
          <w:sz w:val="20"/>
          <w:szCs w:val="20"/>
        </w:rPr>
        <w:t>.</w:t>
      </w:r>
    </w:p>
    <w:p w:rsidR="00CA773E" w:rsidRDefault="00CA773E" w:rsidP="00CA773E">
      <w:pPr>
        <w:ind w:left="1440"/>
        <w:rPr>
          <w:rStyle w:val="SubtleEmphasis"/>
        </w:rPr>
      </w:pPr>
      <w:r>
        <w:rPr>
          <w:rStyle w:val="SubtleEmphasis"/>
        </w:rPr>
        <w:t>Dates:  July 1 to June 30</w:t>
      </w:r>
      <w:r>
        <w:rPr>
          <w:rStyle w:val="SubtleEmphasis"/>
        </w:rPr>
        <w:tab/>
      </w:r>
      <w:r>
        <w:rPr>
          <w:rStyle w:val="SubtleEmphasis"/>
        </w:rPr>
        <w:tab/>
        <w:t>Responsible Staff:  Grade level teachers</w:t>
      </w:r>
    </w:p>
    <w:p w:rsidR="002E1FAF" w:rsidRPr="00EB02AA" w:rsidRDefault="002E1FAF" w:rsidP="00CC00A2">
      <w:pPr>
        <w:ind w:left="1440"/>
        <w:rPr>
          <w:rFonts w:ascii="Arial" w:eastAsia="Times New Roman" w:hAnsi="Arial" w:cs="Arial"/>
          <w:b/>
          <w:bCs/>
          <w:i/>
          <w:iCs/>
          <w:color w:val="000000"/>
          <w:sz w:val="20"/>
          <w:szCs w:val="20"/>
        </w:rPr>
      </w:pPr>
    </w:p>
    <w:p w:rsidR="00CA773E" w:rsidRDefault="00CA773E" w:rsidP="00CC00A2">
      <w:pPr>
        <w:ind w:left="1440"/>
        <w:rPr>
          <w:rStyle w:val="Heading4Char"/>
          <w:rFonts w:eastAsia="Calibri"/>
          <w:shd w:val="clear" w:color="auto" w:fill="548DD4" w:themeFill="text2" w:themeFillTint="99"/>
        </w:rPr>
      </w:pPr>
    </w:p>
    <w:p w:rsidR="002E1FAF" w:rsidRPr="00EB02AA" w:rsidRDefault="00CA773E" w:rsidP="00CC00A2">
      <w:pPr>
        <w:ind w:left="1440"/>
        <w:rPr>
          <w:rFonts w:ascii="Arial" w:eastAsia="Times New Roman" w:hAnsi="Arial" w:cs="Arial"/>
          <w:color w:val="000000"/>
          <w:sz w:val="20"/>
          <w:szCs w:val="20"/>
        </w:rPr>
      </w:pPr>
      <w:r w:rsidRPr="00CC00A2">
        <w:rPr>
          <w:rStyle w:val="Heading4Char"/>
          <w:rFonts w:eastAsia="Calibri"/>
          <w:shd w:val="clear" w:color="auto" w:fill="548DD4" w:themeFill="text2" w:themeFillTint="99"/>
        </w:rPr>
        <w:t>Activity Name:</w:t>
      </w:r>
      <w:r>
        <w:rPr>
          <w:rFonts w:ascii="Arial" w:hAnsi="Arial" w:cs="Arial"/>
          <w:b/>
          <w:bCs/>
          <w:i/>
          <w:iCs/>
          <w:color w:val="FFFFFF" w:themeColor="background1"/>
          <w:sz w:val="20"/>
          <w:szCs w:val="20"/>
          <w:shd w:val="clear" w:color="auto" w:fill="548DD4" w:themeFill="text2" w:themeFillTint="99"/>
        </w:rPr>
        <w:t xml:space="preserve"> </w:t>
      </w:r>
      <w:r w:rsidRPr="00EB02AA">
        <w:rPr>
          <w:rFonts w:ascii="Arial" w:hAnsi="Arial" w:cs="Arial"/>
          <w:sz w:val="20"/>
          <w:szCs w:val="20"/>
        </w:rPr>
        <w:br/>
      </w:r>
      <w:r>
        <w:rPr>
          <w:rFonts w:ascii="Arial" w:hAnsi="Arial" w:cs="Arial"/>
          <w:sz w:val="20"/>
          <w:szCs w:val="20"/>
        </w:rPr>
        <w:t xml:space="preserve">RDG </w:t>
      </w:r>
      <w:r w:rsidR="00082029">
        <w:rPr>
          <w:rFonts w:ascii="Arial" w:eastAsia="Times New Roman" w:hAnsi="Arial" w:cs="Arial"/>
          <w:color w:val="000000"/>
          <w:sz w:val="20"/>
          <w:szCs w:val="20"/>
        </w:rPr>
        <w:t>1.5</w:t>
      </w:r>
      <w:r w:rsidR="00057F3B" w:rsidRPr="00EB02AA">
        <w:rPr>
          <w:rFonts w:ascii="Arial" w:eastAsia="Times New Roman" w:hAnsi="Arial" w:cs="Arial"/>
          <w:color w:val="000000"/>
          <w:sz w:val="20"/>
          <w:szCs w:val="20"/>
        </w:rPr>
        <w:t xml:space="preserve"> </w:t>
      </w:r>
      <w:r w:rsidR="003F7495">
        <w:rPr>
          <w:rFonts w:ascii="Arial" w:hAnsi="Arial" w:cs="Arial"/>
          <w:color w:val="000000"/>
          <w:sz w:val="20"/>
          <w:szCs w:val="20"/>
        </w:rPr>
        <w:t>REWARDS</w:t>
      </w:r>
    </w:p>
    <w:p w:rsidR="00CA773E" w:rsidRDefault="00CA773E" w:rsidP="00CA773E">
      <w:pPr>
        <w:ind w:left="1440"/>
        <w:rPr>
          <w:rStyle w:val="SubtleEmphasis"/>
        </w:rPr>
      </w:pPr>
      <w:r w:rsidRPr="00CA773E">
        <w:rPr>
          <w:rStyle w:val="SubtleEmphasis"/>
        </w:rPr>
        <w:t xml:space="preserve">Activity </w:t>
      </w:r>
      <w:r>
        <w:rPr>
          <w:rStyle w:val="SubtleEmphasis"/>
        </w:rPr>
        <w:t>Type:</w:t>
      </w:r>
    </w:p>
    <w:p w:rsidR="00CA773E" w:rsidRPr="007C1762" w:rsidRDefault="00CA773E" w:rsidP="00CA773E">
      <w:pPr>
        <w:ind w:left="1440"/>
        <w:rPr>
          <w:rFonts w:ascii="Times New Roman" w:eastAsia="Times New Roman" w:hAnsi="Times New Roman"/>
          <w:bCs/>
          <w:iCs/>
          <w:color w:val="A6A6A6" w:themeColor="background1" w:themeShade="A6"/>
          <w:sz w:val="20"/>
          <w:szCs w:val="20"/>
        </w:rPr>
      </w:pPr>
      <w:r>
        <w:rPr>
          <w:rFonts w:ascii="Arial" w:hAnsi="Arial" w:cs="Arial"/>
          <w:color w:val="000000"/>
          <w:sz w:val="20"/>
          <w:szCs w:val="20"/>
        </w:rPr>
        <w:t xml:space="preserve">Implementing </w:t>
      </w:r>
      <w:r w:rsidR="0081353B" w:rsidRPr="007C1762">
        <w:rPr>
          <w:rFonts w:ascii="Times New Roman" w:eastAsia="Times New Roman" w:hAnsi="Times New Roman"/>
          <w:bCs/>
          <w:i/>
          <w:color w:val="A6A6A6" w:themeColor="background1" w:themeShade="A6"/>
          <w:sz w:val="20"/>
          <w:szCs w:val="20"/>
        </w:rPr>
        <w:t xml:space="preserve">(or </w:t>
      </w:r>
      <w:r w:rsidR="0081353B">
        <w:rPr>
          <w:rFonts w:ascii="Times New Roman" w:eastAsia="Times New Roman" w:hAnsi="Times New Roman"/>
          <w:bCs/>
          <w:i/>
          <w:color w:val="A6A6A6" w:themeColor="background1" w:themeShade="A6"/>
          <w:sz w:val="20"/>
          <w:szCs w:val="20"/>
        </w:rPr>
        <w:t xml:space="preserve">Other from Drop down if this is </w:t>
      </w:r>
      <w:r w:rsidR="0081353B" w:rsidRPr="007C1762">
        <w:rPr>
          <w:rFonts w:ascii="Times New Roman" w:eastAsia="Times New Roman" w:hAnsi="Times New Roman"/>
          <w:bCs/>
          <w:i/>
          <w:color w:val="A6A6A6" w:themeColor="background1" w:themeShade="A6"/>
          <w:sz w:val="20"/>
          <w:szCs w:val="20"/>
        </w:rPr>
        <w:t>not added yet)</w:t>
      </w:r>
    </w:p>
    <w:p w:rsidR="00CA773E" w:rsidRDefault="00CA773E" w:rsidP="00CA773E">
      <w:pPr>
        <w:ind w:left="1440"/>
        <w:rPr>
          <w:rStyle w:val="SubtleEmphasis"/>
        </w:rPr>
      </w:pPr>
      <w:r w:rsidRPr="00EB02AA">
        <w:rPr>
          <w:rFonts w:ascii="Arial" w:eastAsia="Times New Roman" w:hAnsi="Arial" w:cs="Arial"/>
          <w:sz w:val="20"/>
          <w:szCs w:val="20"/>
        </w:rPr>
        <w:br/>
      </w:r>
      <w:r w:rsidRPr="00CA773E">
        <w:rPr>
          <w:rStyle w:val="SubtleEmphasis"/>
        </w:rPr>
        <w:t xml:space="preserve">Activity </w:t>
      </w:r>
      <w:r>
        <w:rPr>
          <w:rStyle w:val="SubtleEmphasis"/>
        </w:rPr>
        <w:t>Description:</w:t>
      </w:r>
    </w:p>
    <w:p w:rsidR="00A369CF" w:rsidRDefault="00C02970" w:rsidP="00A369CF">
      <w:pPr>
        <w:ind w:left="1440"/>
        <w:rPr>
          <w:rStyle w:val="SubtleEmphasis"/>
        </w:rPr>
      </w:pPr>
      <w:r>
        <w:rPr>
          <w:rFonts w:ascii="Arial" w:hAnsi="Arial" w:cs="Arial"/>
          <w:color w:val="000000"/>
          <w:sz w:val="20"/>
          <w:szCs w:val="20"/>
        </w:rPr>
        <w:t>Teachers will teach the twenty-</w:t>
      </w:r>
      <w:r w:rsidR="002E1FAF" w:rsidRPr="00EB02AA">
        <w:rPr>
          <w:rFonts w:ascii="Arial" w:hAnsi="Arial" w:cs="Arial"/>
          <w:color w:val="000000"/>
          <w:sz w:val="20"/>
          <w:szCs w:val="20"/>
        </w:rPr>
        <w:t xml:space="preserve">lesson </w:t>
      </w:r>
      <w:r w:rsidR="002E1FAF" w:rsidRPr="00C02970">
        <w:rPr>
          <w:rFonts w:ascii="Arial" w:hAnsi="Arial" w:cs="Arial"/>
          <w:i/>
          <w:color w:val="000000"/>
          <w:sz w:val="20"/>
          <w:szCs w:val="20"/>
        </w:rPr>
        <w:t>REWARDS</w:t>
      </w:r>
      <w:r>
        <w:rPr>
          <w:rFonts w:ascii="Arial" w:hAnsi="Arial" w:cs="Arial"/>
          <w:color w:val="000000"/>
          <w:sz w:val="20"/>
          <w:szCs w:val="20"/>
        </w:rPr>
        <w:t xml:space="preserve"> unit with</w:t>
      </w:r>
      <w:r w:rsidR="002E1FAF" w:rsidRPr="00EB02AA">
        <w:rPr>
          <w:rFonts w:ascii="Arial" w:hAnsi="Arial" w:cs="Arial"/>
          <w:color w:val="000000"/>
          <w:sz w:val="20"/>
          <w:szCs w:val="20"/>
        </w:rPr>
        <w:t xml:space="preserve"> a strategy for decoding multisyllabic words more fluently.</w:t>
      </w:r>
      <w:r w:rsidR="00057F3B" w:rsidRPr="00EB02AA">
        <w:rPr>
          <w:rFonts w:ascii="Arial" w:eastAsia="Times New Roman" w:hAnsi="Arial" w:cs="Arial"/>
          <w:sz w:val="20"/>
          <w:szCs w:val="20"/>
        </w:rPr>
        <w:br/>
      </w:r>
      <w:r w:rsidR="00A369CF">
        <w:rPr>
          <w:rStyle w:val="SubtleEmphasis"/>
        </w:rPr>
        <w:t>Dates:  July 1 to June 30</w:t>
      </w:r>
      <w:r w:rsidR="00A369CF">
        <w:rPr>
          <w:rStyle w:val="SubtleEmphasis"/>
        </w:rPr>
        <w:tab/>
      </w:r>
      <w:r w:rsidR="00A369CF">
        <w:rPr>
          <w:rStyle w:val="SubtleEmphasis"/>
        </w:rPr>
        <w:tab/>
        <w:t>Responsible Staff:  Grade level teachers</w:t>
      </w:r>
    </w:p>
    <w:p w:rsidR="002E1FAF" w:rsidRPr="00EB02AA" w:rsidRDefault="002E1FAF" w:rsidP="00CC00A2">
      <w:pPr>
        <w:ind w:left="1440"/>
        <w:rPr>
          <w:rFonts w:ascii="Arial" w:eastAsia="Times New Roman" w:hAnsi="Arial" w:cs="Arial"/>
          <w:b/>
          <w:bCs/>
          <w:i/>
          <w:iCs/>
          <w:color w:val="000000"/>
          <w:sz w:val="20"/>
          <w:szCs w:val="20"/>
        </w:rPr>
      </w:pPr>
    </w:p>
    <w:p w:rsidR="002E1FAF" w:rsidRPr="00EB02AA" w:rsidRDefault="002E1FAF" w:rsidP="00CC00A2">
      <w:pPr>
        <w:ind w:left="1440"/>
        <w:rPr>
          <w:rFonts w:ascii="Arial" w:eastAsia="Times New Roman" w:hAnsi="Arial" w:cs="Arial"/>
          <w:b/>
          <w:bCs/>
          <w:i/>
          <w:iCs/>
          <w:color w:val="000000"/>
          <w:sz w:val="20"/>
          <w:szCs w:val="20"/>
        </w:rPr>
      </w:pPr>
    </w:p>
    <w:p w:rsidR="00EB02AA" w:rsidRPr="00EB02AA" w:rsidRDefault="00CA773E" w:rsidP="00CC00A2">
      <w:pPr>
        <w:ind w:left="1440"/>
        <w:rPr>
          <w:rFonts w:ascii="Arial" w:hAnsi="Arial" w:cs="Arial"/>
          <w:color w:val="000000"/>
          <w:sz w:val="20"/>
          <w:szCs w:val="20"/>
        </w:rPr>
      </w:pPr>
      <w:r w:rsidRPr="00CC00A2">
        <w:rPr>
          <w:rStyle w:val="Heading4Char"/>
          <w:rFonts w:eastAsia="Calibri"/>
          <w:shd w:val="clear" w:color="auto" w:fill="548DD4" w:themeFill="text2" w:themeFillTint="99"/>
        </w:rPr>
        <w:t>Activity Name:</w:t>
      </w:r>
      <w:r>
        <w:rPr>
          <w:rFonts w:ascii="Arial" w:hAnsi="Arial" w:cs="Arial"/>
          <w:b/>
          <w:bCs/>
          <w:i/>
          <w:iCs/>
          <w:color w:val="FFFFFF" w:themeColor="background1"/>
          <w:sz w:val="20"/>
          <w:szCs w:val="20"/>
          <w:shd w:val="clear" w:color="auto" w:fill="548DD4" w:themeFill="text2" w:themeFillTint="99"/>
        </w:rPr>
        <w:t xml:space="preserve"> </w:t>
      </w:r>
      <w:r w:rsidRPr="00EB02AA">
        <w:rPr>
          <w:rFonts w:ascii="Arial" w:hAnsi="Arial" w:cs="Arial"/>
          <w:sz w:val="20"/>
          <w:szCs w:val="20"/>
        </w:rPr>
        <w:br/>
      </w:r>
      <w:r>
        <w:rPr>
          <w:rFonts w:ascii="Arial" w:hAnsi="Arial" w:cs="Arial"/>
          <w:sz w:val="20"/>
          <w:szCs w:val="20"/>
        </w:rPr>
        <w:t xml:space="preserve">RDG </w:t>
      </w:r>
      <w:r w:rsidR="00082029">
        <w:rPr>
          <w:rFonts w:ascii="Arial" w:eastAsia="Times New Roman" w:hAnsi="Arial" w:cs="Arial"/>
          <w:color w:val="000000"/>
          <w:sz w:val="20"/>
          <w:szCs w:val="20"/>
        </w:rPr>
        <w:t>1.6</w:t>
      </w:r>
      <w:r w:rsidR="00057F3B" w:rsidRPr="00EB02AA">
        <w:rPr>
          <w:rFonts w:ascii="Arial" w:eastAsia="Times New Roman" w:hAnsi="Arial" w:cs="Arial"/>
          <w:color w:val="000000"/>
          <w:sz w:val="20"/>
          <w:szCs w:val="20"/>
        </w:rPr>
        <w:t xml:space="preserve"> </w:t>
      </w:r>
      <w:r w:rsidR="00EB02AA" w:rsidRPr="00EB02AA">
        <w:rPr>
          <w:rFonts w:ascii="Arial" w:hAnsi="Arial" w:cs="Arial"/>
          <w:color w:val="000000"/>
          <w:sz w:val="20"/>
          <w:szCs w:val="20"/>
        </w:rPr>
        <w:t>Informational/Expository Complex Text:  Author’s craft and Text Structure Instruction</w:t>
      </w:r>
    </w:p>
    <w:p w:rsidR="00CA773E" w:rsidRDefault="00CA773E" w:rsidP="00CA773E">
      <w:pPr>
        <w:ind w:left="1440"/>
        <w:rPr>
          <w:rStyle w:val="SubtleEmphasis"/>
        </w:rPr>
      </w:pPr>
      <w:r w:rsidRPr="00CA773E">
        <w:rPr>
          <w:rStyle w:val="SubtleEmphasis"/>
        </w:rPr>
        <w:t xml:space="preserve">Activity </w:t>
      </w:r>
      <w:r>
        <w:rPr>
          <w:rStyle w:val="SubtleEmphasis"/>
        </w:rPr>
        <w:t>Type:</w:t>
      </w:r>
    </w:p>
    <w:p w:rsidR="0081353B" w:rsidRDefault="00CA773E" w:rsidP="00CA773E">
      <w:pPr>
        <w:ind w:left="1440"/>
        <w:rPr>
          <w:rFonts w:ascii="Times New Roman" w:eastAsia="Times New Roman" w:hAnsi="Times New Roman"/>
          <w:bCs/>
          <w:i/>
          <w:color w:val="A6A6A6" w:themeColor="background1" w:themeShade="A6"/>
          <w:sz w:val="20"/>
          <w:szCs w:val="20"/>
        </w:rPr>
      </w:pPr>
      <w:r>
        <w:rPr>
          <w:rFonts w:ascii="Arial" w:hAnsi="Arial" w:cs="Arial"/>
          <w:color w:val="000000"/>
          <w:sz w:val="20"/>
          <w:szCs w:val="20"/>
        </w:rPr>
        <w:t xml:space="preserve">Implementing </w:t>
      </w:r>
      <w:r w:rsidR="0081353B" w:rsidRPr="007C1762">
        <w:rPr>
          <w:rFonts w:ascii="Times New Roman" w:eastAsia="Times New Roman" w:hAnsi="Times New Roman"/>
          <w:bCs/>
          <w:i/>
          <w:color w:val="A6A6A6" w:themeColor="background1" w:themeShade="A6"/>
          <w:sz w:val="20"/>
          <w:szCs w:val="20"/>
        </w:rPr>
        <w:t xml:space="preserve">(or </w:t>
      </w:r>
      <w:r w:rsidR="0081353B">
        <w:rPr>
          <w:rFonts w:ascii="Times New Roman" w:eastAsia="Times New Roman" w:hAnsi="Times New Roman"/>
          <w:bCs/>
          <w:i/>
          <w:color w:val="A6A6A6" w:themeColor="background1" w:themeShade="A6"/>
          <w:sz w:val="20"/>
          <w:szCs w:val="20"/>
        </w:rPr>
        <w:t xml:space="preserve">Other from Drop down if this is </w:t>
      </w:r>
      <w:r w:rsidR="0081353B" w:rsidRPr="007C1762">
        <w:rPr>
          <w:rFonts w:ascii="Times New Roman" w:eastAsia="Times New Roman" w:hAnsi="Times New Roman"/>
          <w:bCs/>
          <w:i/>
          <w:color w:val="A6A6A6" w:themeColor="background1" w:themeShade="A6"/>
          <w:sz w:val="20"/>
          <w:szCs w:val="20"/>
        </w:rPr>
        <w:t>not added yet)</w:t>
      </w:r>
    </w:p>
    <w:p w:rsidR="00CA773E" w:rsidRDefault="00CA773E" w:rsidP="00CA773E">
      <w:pPr>
        <w:ind w:left="1440"/>
        <w:rPr>
          <w:rStyle w:val="SubtleEmphasis"/>
        </w:rPr>
      </w:pPr>
      <w:r w:rsidRPr="00EB02AA">
        <w:rPr>
          <w:rFonts w:ascii="Arial" w:eastAsia="Times New Roman" w:hAnsi="Arial" w:cs="Arial"/>
          <w:sz w:val="20"/>
          <w:szCs w:val="20"/>
        </w:rPr>
        <w:br/>
      </w:r>
      <w:r w:rsidRPr="00CA773E">
        <w:rPr>
          <w:rStyle w:val="SubtleEmphasis"/>
        </w:rPr>
        <w:t xml:space="preserve">Activity </w:t>
      </w:r>
      <w:r>
        <w:rPr>
          <w:rStyle w:val="SubtleEmphasis"/>
        </w:rPr>
        <w:t>Description:</w:t>
      </w:r>
    </w:p>
    <w:p w:rsidR="00057F3B" w:rsidRPr="00EB02AA" w:rsidRDefault="00EB02AA" w:rsidP="00CC00A2">
      <w:pPr>
        <w:ind w:left="1440"/>
        <w:rPr>
          <w:rFonts w:ascii="Arial" w:hAnsi="Arial" w:cs="Arial"/>
          <w:color w:val="000000"/>
          <w:sz w:val="20"/>
          <w:szCs w:val="20"/>
        </w:rPr>
      </w:pPr>
      <w:r w:rsidRPr="00EB02AA">
        <w:rPr>
          <w:rFonts w:ascii="Arial" w:hAnsi="Arial" w:cs="Arial"/>
          <w:color w:val="000000"/>
          <w:sz w:val="20"/>
          <w:szCs w:val="20"/>
        </w:rPr>
        <w:t>All staff membe</w:t>
      </w:r>
      <w:r w:rsidR="00C02970">
        <w:rPr>
          <w:rFonts w:ascii="Arial" w:hAnsi="Arial" w:cs="Arial"/>
          <w:color w:val="000000"/>
          <w:sz w:val="20"/>
          <w:szCs w:val="20"/>
        </w:rPr>
        <w:t>rs will use Close and Critical R</w:t>
      </w:r>
      <w:r w:rsidRPr="00EB02AA">
        <w:rPr>
          <w:rFonts w:ascii="Arial" w:hAnsi="Arial" w:cs="Arial"/>
          <w:color w:val="000000"/>
          <w:sz w:val="20"/>
          <w:szCs w:val="20"/>
        </w:rPr>
        <w:t xml:space="preserve">eading strategies to teach author’s craft and text structure. Examples include: graphic organizers, </w:t>
      </w:r>
      <w:r w:rsidR="00C02970">
        <w:rPr>
          <w:rFonts w:ascii="Arial" w:hAnsi="Arial" w:cs="Arial"/>
          <w:color w:val="000000"/>
          <w:sz w:val="20"/>
          <w:szCs w:val="20"/>
        </w:rPr>
        <w:t>guided highlighted reading</w:t>
      </w:r>
      <w:r w:rsidRPr="00EB02AA">
        <w:rPr>
          <w:rFonts w:ascii="Arial" w:hAnsi="Arial" w:cs="Arial"/>
          <w:color w:val="000000"/>
          <w:sz w:val="20"/>
          <w:szCs w:val="20"/>
        </w:rPr>
        <w:t xml:space="preserve"> etc.</w:t>
      </w:r>
    </w:p>
    <w:p w:rsidR="00A369CF" w:rsidRDefault="00A369CF" w:rsidP="00A369CF">
      <w:pPr>
        <w:ind w:left="1440"/>
        <w:rPr>
          <w:rStyle w:val="SubtleEmphasis"/>
        </w:rPr>
      </w:pPr>
      <w:r>
        <w:rPr>
          <w:rStyle w:val="SubtleEmphasis"/>
        </w:rPr>
        <w:t>Dates:  July 1 to June 30</w:t>
      </w:r>
      <w:r>
        <w:rPr>
          <w:rStyle w:val="SubtleEmphasis"/>
        </w:rPr>
        <w:tab/>
      </w:r>
      <w:r>
        <w:rPr>
          <w:rStyle w:val="SubtleEmphasis"/>
        </w:rPr>
        <w:tab/>
        <w:t>Responsible Staff:  Grade level teachers</w:t>
      </w:r>
    </w:p>
    <w:p w:rsidR="00EB02AA" w:rsidRPr="00EB02AA" w:rsidRDefault="00EB02AA" w:rsidP="00CC00A2">
      <w:pPr>
        <w:ind w:left="1440"/>
        <w:rPr>
          <w:rFonts w:ascii="Arial" w:eastAsia="Times New Roman" w:hAnsi="Arial" w:cs="Arial"/>
          <w:sz w:val="20"/>
          <w:szCs w:val="20"/>
        </w:rPr>
      </w:pPr>
    </w:p>
    <w:p w:rsidR="00EB02AA" w:rsidRPr="00EB02AA" w:rsidRDefault="00057F3B" w:rsidP="00CC00A2">
      <w:pPr>
        <w:ind w:left="1440"/>
        <w:rPr>
          <w:rFonts w:ascii="Arial" w:hAnsi="Arial" w:cs="Arial"/>
          <w:color w:val="000000"/>
          <w:sz w:val="20"/>
          <w:szCs w:val="20"/>
        </w:rPr>
      </w:pPr>
      <w:r w:rsidRPr="00EB02AA">
        <w:rPr>
          <w:rFonts w:ascii="Arial" w:eastAsia="Times New Roman" w:hAnsi="Arial" w:cs="Arial"/>
          <w:sz w:val="20"/>
          <w:szCs w:val="20"/>
        </w:rPr>
        <w:br/>
      </w:r>
      <w:r w:rsidR="00CA773E" w:rsidRPr="00CC00A2">
        <w:rPr>
          <w:rStyle w:val="Heading4Char"/>
          <w:rFonts w:eastAsia="Calibri"/>
          <w:shd w:val="clear" w:color="auto" w:fill="548DD4" w:themeFill="text2" w:themeFillTint="99"/>
        </w:rPr>
        <w:t>Activity Name:</w:t>
      </w:r>
      <w:r w:rsidR="00CA773E">
        <w:rPr>
          <w:rFonts w:ascii="Arial" w:hAnsi="Arial" w:cs="Arial"/>
          <w:b/>
          <w:bCs/>
          <w:i/>
          <w:iCs/>
          <w:color w:val="FFFFFF" w:themeColor="background1"/>
          <w:sz w:val="20"/>
          <w:szCs w:val="20"/>
          <w:shd w:val="clear" w:color="auto" w:fill="548DD4" w:themeFill="text2" w:themeFillTint="99"/>
        </w:rPr>
        <w:t xml:space="preserve"> </w:t>
      </w:r>
      <w:r w:rsidR="00CA773E" w:rsidRPr="00EB02AA">
        <w:rPr>
          <w:rFonts w:ascii="Arial" w:hAnsi="Arial" w:cs="Arial"/>
          <w:sz w:val="20"/>
          <w:szCs w:val="20"/>
        </w:rPr>
        <w:br/>
      </w:r>
      <w:r w:rsidR="00CA773E">
        <w:rPr>
          <w:rFonts w:ascii="Arial" w:hAnsi="Arial" w:cs="Arial"/>
          <w:sz w:val="20"/>
          <w:szCs w:val="20"/>
        </w:rPr>
        <w:t xml:space="preserve">RDG </w:t>
      </w:r>
      <w:r w:rsidR="00082029">
        <w:rPr>
          <w:rFonts w:ascii="Arial" w:eastAsia="Times New Roman" w:hAnsi="Arial" w:cs="Arial"/>
          <w:color w:val="000000"/>
          <w:sz w:val="20"/>
          <w:szCs w:val="20"/>
        </w:rPr>
        <w:t>1.7</w:t>
      </w:r>
      <w:r w:rsidRPr="00EB02AA">
        <w:rPr>
          <w:rFonts w:ascii="Arial" w:eastAsia="Times New Roman" w:hAnsi="Arial" w:cs="Arial"/>
          <w:color w:val="000000"/>
          <w:sz w:val="20"/>
          <w:szCs w:val="20"/>
        </w:rPr>
        <w:t xml:space="preserve"> </w:t>
      </w:r>
      <w:r w:rsidR="003F7495">
        <w:rPr>
          <w:rFonts w:ascii="Arial" w:hAnsi="Arial" w:cs="Arial"/>
          <w:color w:val="000000"/>
          <w:sz w:val="20"/>
          <w:szCs w:val="20"/>
        </w:rPr>
        <w:t>Narrative Text:  Author’s C</w:t>
      </w:r>
      <w:r w:rsidR="00EB02AA" w:rsidRPr="00EB02AA">
        <w:rPr>
          <w:rFonts w:ascii="Arial" w:hAnsi="Arial" w:cs="Arial"/>
          <w:color w:val="000000"/>
          <w:sz w:val="20"/>
          <w:szCs w:val="20"/>
        </w:rPr>
        <w:t>raft and Text Structure Instruction</w:t>
      </w:r>
    </w:p>
    <w:p w:rsidR="001544EF" w:rsidRDefault="001544EF" w:rsidP="001544EF">
      <w:pPr>
        <w:ind w:left="1440"/>
        <w:rPr>
          <w:rStyle w:val="SubtleEmphasis"/>
        </w:rPr>
      </w:pPr>
      <w:r w:rsidRPr="00CA773E">
        <w:rPr>
          <w:rStyle w:val="SubtleEmphasis"/>
        </w:rPr>
        <w:t xml:space="preserve">Activity </w:t>
      </w:r>
      <w:r>
        <w:rPr>
          <w:rStyle w:val="SubtleEmphasis"/>
        </w:rPr>
        <w:t>Type:</w:t>
      </w:r>
    </w:p>
    <w:p w:rsidR="001544EF" w:rsidRPr="007C1762" w:rsidRDefault="001544EF" w:rsidP="001544EF">
      <w:pPr>
        <w:ind w:left="1440"/>
        <w:rPr>
          <w:rFonts w:ascii="Times New Roman" w:eastAsia="Times New Roman" w:hAnsi="Times New Roman"/>
          <w:bCs/>
          <w:iCs/>
          <w:color w:val="A6A6A6" w:themeColor="background1" w:themeShade="A6"/>
          <w:sz w:val="20"/>
          <w:szCs w:val="20"/>
        </w:rPr>
      </w:pPr>
      <w:r>
        <w:rPr>
          <w:rFonts w:ascii="Arial" w:hAnsi="Arial" w:cs="Arial"/>
          <w:color w:val="000000"/>
          <w:sz w:val="20"/>
          <w:szCs w:val="20"/>
        </w:rPr>
        <w:t xml:space="preserve">Implementing </w:t>
      </w:r>
      <w:r w:rsidR="0081353B" w:rsidRPr="007C1762">
        <w:rPr>
          <w:rFonts w:ascii="Times New Roman" w:eastAsia="Times New Roman" w:hAnsi="Times New Roman"/>
          <w:bCs/>
          <w:i/>
          <w:color w:val="A6A6A6" w:themeColor="background1" w:themeShade="A6"/>
          <w:sz w:val="20"/>
          <w:szCs w:val="20"/>
        </w:rPr>
        <w:t xml:space="preserve">(or </w:t>
      </w:r>
      <w:r w:rsidR="0081353B">
        <w:rPr>
          <w:rFonts w:ascii="Times New Roman" w:eastAsia="Times New Roman" w:hAnsi="Times New Roman"/>
          <w:bCs/>
          <w:i/>
          <w:color w:val="A6A6A6" w:themeColor="background1" w:themeShade="A6"/>
          <w:sz w:val="20"/>
          <w:szCs w:val="20"/>
        </w:rPr>
        <w:t xml:space="preserve">Other from Drop down if this is </w:t>
      </w:r>
      <w:r w:rsidR="0081353B" w:rsidRPr="007C1762">
        <w:rPr>
          <w:rFonts w:ascii="Times New Roman" w:eastAsia="Times New Roman" w:hAnsi="Times New Roman"/>
          <w:bCs/>
          <w:i/>
          <w:color w:val="A6A6A6" w:themeColor="background1" w:themeShade="A6"/>
          <w:sz w:val="20"/>
          <w:szCs w:val="20"/>
        </w:rPr>
        <w:t>not added yet)</w:t>
      </w:r>
    </w:p>
    <w:p w:rsidR="001544EF" w:rsidRDefault="001544EF" w:rsidP="001544EF">
      <w:pPr>
        <w:ind w:left="1440"/>
        <w:rPr>
          <w:rStyle w:val="SubtleEmphasis"/>
        </w:rPr>
      </w:pPr>
      <w:r w:rsidRPr="00EB02AA">
        <w:rPr>
          <w:rFonts w:ascii="Arial" w:eastAsia="Times New Roman" w:hAnsi="Arial" w:cs="Arial"/>
          <w:sz w:val="20"/>
          <w:szCs w:val="20"/>
        </w:rPr>
        <w:br/>
      </w:r>
      <w:r w:rsidRPr="00CA773E">
        <w:rPr>
          <w:rStyle w:val="SubtleEmphasis"/>
        </w:rPr>
        <w:t xml:space="preserve">Activity </w:t>
      </w:r>
      <w:r>
        <w:rPr>
          <w:rStyle w:val="SubtleEmphasis"/>
        </w:rPr>
        <w:t>Description:</w:t>
      </w:r>
    </w:p>
    <w:p w:rsidR="00057F3B" w:rsidRPr="00EB02AA" w:rsidRDefault="00EB02AA" w:rsidP="00CC00A2">
      <w:pPr>
        <w:ind w:left="1440"/>
        <w:rPr>
          <w:rFonts w:ascii="Arial" w:hAnsi="Arial" w:cs="Arial"/>
          <w:color w:val="000000"/>
          <w:sz w:val="20"/>
          <w:szCs w:val="20"/>
        </w:rPr>
      </w:pPr>
      <w:r w:rsidRPr="00EB02AA">
        <w:rPr>
          <w:rFonts w:ascii="Arial" w:hAnsi="Arial" w:cs="Arial"/>
          <w:color w:val="000000"/>
          <w:sz w:val="20"/>
          <w:szCs w:val="20"/>
        </w:rPr>
        <w:t xml:space="preserve">Teachers will use will use Close and Critical reading strategies to teach author’s craft and text structure. Examples include: graphic organizers, </w:t>
      </w:r>
      <w:r w:rsidR="00C02970">
        <w:rPr>
          <w:rFonts w:ascii="Arial" w:hAnsi="Arial" w:cs="Arial"/>
          <w:color w:val="000000"/>
          <w:sz w:val="20"/>
          <w:szCs w:val="20"/>
        </w:rPr>
        <w:t>guided highlighted reading</w:t>
      </w:r>
      <w:r w:rsidRPr="00EB02AA">
        <w:rPr>
          <w:rFonts w:ascii="Arial" w:hAnsi="Arial" w:cs="Arial"/>
          <w:color w:val="000000"/>
          <w:sz w:val="20"/>
          <w:szCs w:val="20"/>
        </w:rPr>
        <w:t xml:space="preserve"> etc.</w:t>
      </w:r>
    </w:p>
    <w:p w:rsidR="00A369CF" w:rsidRDefault="00A369CF" w:rsidP="00A369CF">
      <w:pPr>
        <w:ind w:left="1440"/>
        <w:rPr>
          <w:rStyle w:val="SubtleEmphasis"/>
        </w:rPr>
      </w:pPr>
      <w:r>
        <w:rPr>
          <w:rStyle w:val="SubtleEmphasis"/>
        </w:rPr>
        <w:t>Dates:  July 1 to June 30</w:t>
      </w:r>
      <w:r>
        <w:rPr>
          <w:rStyle w:val="SubtleEmphasis"/>
        </w:rPr>
        <w:tab/>
      </w:r>
      <w:r>
        <w:rPr>
          <w:rStyle w:val="SubtleEmphasis"/>
        </w:rPr>
        <w:tab/>
        <w:t>Responsible Staff:  Grade level teachers</w:t>
      </w:r>
    </w:p>
    <w:p w:rsidR="00057F3B" w:rsidRDefault="00057F3B" w:rsidP="001544EF">
      <w:pPr>
        <w:ind w:left="1440"/>
        <w:rPr>
          <w:rFonts w:ascii="Arial" w:eastAsia="Times New Roman" w:hAnsi="Arial" w:cs="Arial"/>
          <w:sz w:val="20"/>
          <w:szCs w:val="20"/>
        </w:rPr>
      </w:pPr>
    </w:p>
    <w:p w:rsidR="00E03ED6" w:rsidRPr="00EB02AA" w:rsidRDefault="00E03ED6" w:rsidP="00E03ED6">
      <w:pPr>
        <w:ind w:left="1440"/>
        <w:rPr>
          <w:rFonts w:ascii="Arial" w:hAnsi="Arial" w:cs="Arial"/>
          <w:color w:val="000000"/>
          <w:sz w:val="20"/>
          <w:szCs w:val="20"/>
        </w:rPr>
      </w:pPr>
      <w:r w:rsidRPr="00CC00A2">
        <w:rPr>
          <w:rStyle w:val="Heading4Char"/>
          <w:rFonts w:eastAsia="Calibri"/>
          <w:shd w:val="clear" w:color="auto" w:fill="548DD4" w:themeFill="text2" w:themeFillTint="99"/>
        </w:rPr>
        <w:t>Activity Name:</w:t>
      </w:r>
      <w:r>
        <w:rPr>
          <w:rFonts w:ascii="Arial" w:hAnsi="Arial" w:cs="Arial"/>
          <w:b/>
          <w:bCs/>
          <w:i/>
          <w:iCs/>
          <w:color w:val="FFFFFF" w:themeColor="background1"/>
          <w:sz w:val="20"/>
          <w:szCs w:val="20"/>
          <w:shd w:val="clear" w:color="auto" w:fill="548DD4" w:themeFill="text2" w:themeFillTint="99"/>
        </w:rPr>
        <w:t xml:space="preserve"> </w:t>
      </w:r>
      <w:r w:rsidRPr="00EB02AA">
        <w:rPr>
          <w:rFonts w:ascii="Arial" w:hAnsi="Arial" w:cs="Arial"/>
          <w:sz w:val="20"/>
          <w:szCs w:val="20"/>
        </w:rPr>
        <w:br/>
      </w:r>
      <w:r>
        <w:rPr>
          <w:rFonts w:ascii="Arial" w:hAnsi="Arial" w:cs="Arial"/>
          <w:sz w:val="20"/>
          <w:szCs w:val="20"/>
        </w:rPr>
        <w:t xml:space="preserve">RDG </w:t>
      </w:r>
      <w:r w:rsidR="00082029">
        <w:rPr>
          <w:rFonts w:ascii="Arial" w:eastAsia="Times New Roman" w:hAnsi="Arial" w:cs="Arial"/>
          <w:color w:val="000000"/>
          <w:sz w:val="20"/>
          <w:szCs w:val="20"/>
        </w:rPr>
        <w:t>1.8</w:t>
      </w:r>
      <w:r w:rsidRPr="00EB02AA">
        <w:rPr>
          <w:rFonts w:ascii="Arial" w:eastAsia="Times New Roman" w:hAnsi="Arial" w:cs="Arial"/>
          <w:color w:val="000000"/>
          <w:sz w:val="20"/>
          <w:szCs w:val="20"/>
        </w:rPr>
        <w:t xml:space="preserve"> </w:t>
      </w:r>
      <w:r>
        <w:rPr>
          <w:rFonts w:ascii="Arial" w:hAnsi="Arial" w:cs="Arial"/>
          <w:color w:val="000000"/>
          <w:sz w:val="20"/>
          <w:szCs w:val="20"/>
        </w:rPr>
        <w:t xml:space="preserve">Parent Involvement </w:t>
      </w:r>
      <w:r w:rsidRPr="00E03ED6">
        <w:rPr>
          <w:rFonts w:ascii="Arial" w:hAnsi="Arial" w:cs="Arial"/>
          <w:color w:val="FF0000"/>
          <w:sz w:val="20"/>
          <w:szCs w:val="20"/>
        </w:rPr>
        <w:t>… TBD</w:t>
      </w:r>
    </w:p>
    <w:p w:rsidR="00A369CF" w:rsidRPr="00EB02AA" w:rsidRDefault="00A369CF" w:rsidP="001544EF">
      <w:pPr>
        <w:ind w:left="1440"/>
        <w:rPr>
          <w:rFonts w:ascii="Arial" w:eastAsia="Times New Roman" w:hAnsi="Arial" w:cs="Arial"/>
          <w:sz w:val="20"/>
          <w:szCs w:val="20"/>
        </w:rPr>
      </w:pPr>
    </w:p>
    <w:p w:rsidR="006C11EA" w:rsidRPr="00163CEF" w:rsidRDefault="006C11EA" w:rsidP="006C11EA">
      <w:pPr>
        <w:pStyle w:val="Heading2"/>
      </w:pPr>
      <w:r w:rsidRPr="00163CEF">
        <w:lastRenderedPageBreak/>
        <w:t xml:space="preserve">Objective:  </w:t>
      </w:r>
    </w:p>
    <w:p w:rsidR="006C11EA" w:rsidRDefault="00AE2AC4" w:rsidP="006C11EA">
      <w:pPr>
        <w:ind w:left="450"/>
        <w:rPr>
          <w:rFonts w:ascii="Helvetica" w:hAnsi="Helvetica"/>
          <w:color w:val="404040"/>
          <w:shd w:val="clear" w:color="auto" w:fill="FFFFFF"/>
        </w:rPr>
      </w:pPr>
      <w:r>
        <w:rPr>
          <w:rFonts w:ascii="Helvetica" w:hAnsi="Helvetica"/>
          <w:color w:val="404040"/>
          <w:shd w:val="clear" w:color="auto" w:fill="FFFFFF"/>
        </w:rPr>
        <w:t>A 30</w:t>
      </w:r>
      <w:r w:rsidR="006C11EA">
        <w:rPr>
          <w:rFonts w:ascii="Helvetica" w:hAnsi="Helvetica"/>
          <w:color w:val="404040"/>
          <w:shd w:val="clear" w:color="auto" w:fill="FFFFFF"/>
        </w:rPr>
        <w:t xml:space="preserve">% </w:t>
      </w:r>
      <w:r w:rsidR="00C76D67">
        <w:rPr>
          <w:rFonts w:ascii="Helvetica" w:hAnsi="Helvetica"/>
          <w:color w:val="404040"/>
          <w:shd w:val="clear" w:color="auto" w:fill="FFFFFF"/>
        </w:rPr>
        <w:t xml:space="preserve">decrease </w:t>
      </w:r>
      <w:r w:rsidR="006C11EA">
        <w:rPr>
          <w:rFonts w:ascii="Helvetica" w:hAnsi="Helvetica"/>
          <w:color w:val="404040"/>
          <w:shd w:val="clear" w:color="auto" w:fill="FFFFFF"/>
        </w:rPr>
        <w:t xml:space="preserve">of all students will demonstrate a proficiency </w:t>
      </w:r>
      <w:r w:rsidR="00C76D67">
        <w:rPr>
          <w:rFonts w:ascii="Helvetica" w:hAnsi="Helvetica"/>
          <w:color w:val="404040"/>
          <w:shd w:val="clear" w:color="auto" w:fill="FFFFFF"/>
        </w:rPr>
        <w:t>on our local reading benchmark by reducing the number of “At Risk” students from 50% (Winter 2013) to 20% (Spring 2014)</w:t>
      </w:r>
      <w:r w:rsidR="006C11EA">
        <w:rPr>
          <w:rFonts w:ascii="Helvetica" w:hAnsi="Helvetica"/>
          <w:color w:val="404040"/>
          <w:shd w:val="clear" w:color="auto" w:fill="FFFFFF"/>
        </w:rPr>
        <w:t xml:space="preserve"> in </w:t>
      </w:r>
      <w:r w:rsidR="00C97956">
        <w:rPr>
          <w:rFonts w:ascii="Helvetica" w:hAnsi="Helvetica"/>
          <w:color w:val="404040"/>
          <w:shd w:val="clear" w:color="auto" w:fill="FFFFFF"/>
        </w:rPr>
        <w:t>English Language Arts</w:t>
      </w:r>
      <w:r w:rsidR="006C11EA">
        <w:rPr>
          <w:rFonts w:ascii="Helvetica" w:hAnsi="Helvetica"/>
          <w:color w:val="404040"/>
          <w:shd w:val="clear" w:color="auto" w:fill="FFFFFF"/>
        </w:rPr>
        <w:t xml:space="preserve"> by </w:t>
      </w:r>
      <w:r w:rsidR="00C76D67">
        <w:rPr>
          <w:rFonts w:ascii="Helvetica" w:hAnsi="Helvetica"/>
          <w:color w:val="404040"/>
          <w:shd w:val="clear" w:color="auto" w:fill="FFFFFF"/>
        </w:rPr>
        <w:t>06/1/2014</w:t>
      </w:r>
      <w:r w:rsidR="006C11EA">
        <w:rPr>
          <w:rFonts w:ascii="Helvetica" w:hAnsi="Helvetica"/>
          <w:color w:val="404040"/>
          <w:shd w:val="clear" w:color="auto" w:fill="FFFFFF"/>
        </w:rPr>
        <w:t xml:space="preserve"> as measured by </w:t>
      </w:r>
      <w:r w:rsidR="00B411CE">
        <w:rPr>
          <w:rFonts w:ascii="Helvetica" w:hAnsi="Helvetica"/>
          <w:color w:val="404040"/>
          <w:shd w:val="clear" w:color="auto" w:fill="FFFFFF"/>
        </w:rPr>
        <w:t>NWEA/MAP</w:t>
      </w:r>
      <w:r w:rsidR="00C76D67">
        <w:rPr>
          <w:rFonts w:ascii="Helvetica" w:hAnsi="Helvetica"/>
          <w:color w:val="404040"/>
          <w:shd w:val="clear" w:color="auto" w:fill="FFFFFF"/>
        </w:rPr>
        <w:t xml:space="preserve"> Benchmark assessments given Fall, Winter, and Spring each year</w:t>
      </w:r>
      <w:r w:rsidR="006C11EA">
        <w:rPr>
          <w:rFonts w:ascii="Helvetica" w:hAnsi="Helvetica"/>
          <w:color w:val="404040"/>
          <w:shd w:val="clear" w:color="auto" w:fill="FFFFFF"/>
        </w:rPr>
        <w:t>.</w:t>
      </w:r>
    </w:p>
    <w:p w:rsidR="006A0F64" w:rsidRDefault="00057F3B" w:rsidP="001544EF">
      <w:pPr>
        <w:ind w:left="720"/>
        <w:rPr>
          <w:rFonts w:ascii="Arial" w:eastAsia="Times New Roman" w:hAnsi="Arial" w:cs="Arial"/>
          <w:bCs/>
          <w:color w:val="000000"/>
          <w:sz w:val="20"/>
          <w:szCs w:val="20"/>
        </w:rPr>
      </w:pPr>
      <w:r w:rsidRPr="00EB02AA">
        <w:rPr>
          <w:rFonts w:ascii="Arial" w:eastAsia="Times New Roman" w:hAnsi="Arial" w:cs="Arial"/>
          <w:sz w:val="20"/>
          <w:szCs w:val="20"/>
        </w:rPr>
        <w:br/>
      </w:r>
      <w:r w:rsidR="001544EF" w:rsidRPr="00163CEF">
        <w:rPr>
          <w:rStyle w:val="Heading3Char"/>
          <w:shd w:val="clear" w:color="auto" w:fill="00B050"/>
        </w:rPr>
        <w:t>Strategy</w:t>
      </w:r>
      <w:r w:rsidR="001544EF">
        <w:rPr>
          <w:rStyle w:val="Heading3Char"/>
          <w:shd w:val="clear" w:color="auto" w:fill="00B050"/>
        </w:rPr>
        <w:t xml:space="preserve"> Name</w:t>
      </w:r>
      <w:r w:rsidR="001544EF" w:rsidRPr="00163CEF">
        <w:rPr>
          <w:rStyle w:val="Heading3Char"/>
          <w:shd w:val="clear" w:color="auto" w:fill="00B050"/>
        </w:rPr>
        <w:t>:</w:t>
      </w:r>
      <w:r w:rsidR="001544EF" w:rsidRPr="00163CEF">
        <w:rPr>
          <w:rFonts w:asciiTheme="majorHAnsi" w:eastAsiaTheme="majorEastAsia" w:hAnsiTheme="majorHAnsi" w:cstheme="majorBidi"/>
          <w:b/>
          <w:bCs/>
          <w:color w:val="FFFFFF" w:themeColor="background1"/>
          <w:sz w:val="26"/>
          <w:szCs w:val="26"/>
          <w:shd w:val="clear" w:color="auto" w:fill="00B050"/>
        </w:rPr>
        <w:t xml:space="preserve"> </w:t>
      </w:r>
      <w:r w:rsidR="001544EF" w:rsidRPr="00163CEF">
        <w:rPr>
          <w:rFonts w:asciiTheme="majorHAnsi" w:eastAsiaTheme="majorEastAsia" w:hAnsiTheme="majorHAnsi" w:cstheme="majorBidi"/>
          <w:b/>
          <w:bCs/>
          <w:color w:val="FFFFFF" w:themeColor="background1"/>
          <w:sz w:val="26"/>
          <w:szCs w:val="26"/>
          <w:shd w:val="clear" w:color="auto" w:fill="00B050"/>
        </w:rPr>
        <w:br/>
      </w:r>
      <w:r w:rsidR="001544EF">
        <w:rPr>
          <w:rFonts w:ascii="Arial" w:eastAsia="Times New Roman" w:hAnsi="Arial" w:cs="Arial"/>
          <w:bCs/>
          <w:color w:val="000000"/>
          <w:sz w:val="20"/>
          <w:szCs w:val="20"/>
        </w:rPr>
        <w:t>RDG: Tier 2</w:t>
      </w:r>
      <w:r w:rsidR="001544EF" w:rsidRPr="00EB02AA">
        <w:rPr>
          <w:rFonts w:ascii="Arial" w:eastAsia="Times New Roman" w:hAnsi="Arial" w:cs="Arial"/>
          <w:bCs/>
          <w:color w:val="000000"/>
          <w:sz w:val="20"/>
          <w:szCs w:val="20"/>
        </w:rPr>
        <w:t xml:space="preserve"> </w:t>
      </w:r>
      <w:r w:rsidR="006A0F64">
        <w:rPr>
          <w:rFonts w:cs="Calibri"/>
          <w:color w:val="000000"/>
          <w:sz w:val="23"/>
          <w:szCs w:val="23"/>
        </w:rPr>
        <w:t>Reading Interventions</w:t>
      </w:r>
    </w:p>
    <w:p w:rsidR="00A369CF" w:rsidRPr="00CC00A2" w:rsidRDefault="00A369CF" w:rsidP="00A369CF">
      <w:pPr>
        <w:ind w:left="720"/>
        <w:rPr>
          <w:rStyle w:val="SubtleEmphasis"/>
        </w:rPr>
      </w:pPr>
      <w:r w:rsidRPr="00CC00A2">
        <w:rPr>
          <w:rStyle w:val="SubtleEmphasis"/>
        </w:rPr>
        <w:t>How will the strategy work?</w:t>
      </w:r>
    </w:p>
    <w:p w:rsidR="006A0F64" w:rsidRPr="006A0F64" w:rsidRDefault="006A0F64" w:rsidP="001544EF">
      <w:pPr>
        <w:ind w:left="720" w:right="115"/>
        <w:rPr>
          <w:rFonts w:ascii="Arial" w:eastAsia="Times New Roman" w:hAnsi="Arial" w:cs="Arial"/>
          <w:sz w:val="20"/>
          <w:szCs w:val="20"/>
        </w:rPr>
      </w:pPr>
      <w:r w:rsidRPr="006A0F64">
        <w:rPr>
          <w:rFonts w:ascii="Arial" w:eastAsia="Times New Roman" w:hAnsi="Arial" w:cs="Arial"/>
          <w:color w:val="000000"/>
          <w:sz w:val="20"/>
          <w:szCs w:val="20"/>
        </w:rPr>
        <w:t xml:space="preserve">Teachers will use the Reading Apprenticeship Strategies and Academic Literacy Course to accelerate students' reading achievement, engagement, and fluency.  Reading Apprenticeship Academic literacy course builds students' motivation and increases their strategic and critical reading capabilities, enabling them to construct meaning from academic texts. Students engage with high-interest, challenging texts; analyze the way words and sentences are constructed; and use writing as a tool for learning. The course is organized around three thematic units: </w:t>
      </w:r>
    </w:p>
    <w:p w:rsidR="006A0F64" w:rsidRPr="006A0F64" w:rsidRDefault="006A0F64" w:rsidP="001544EF">
      <w:pPr>
        <w:numPr>
          <w:ilvl w:val="0"/>
          <w:numId w:val="6"/>
        </w:numPr>
        <w:tabs>
          <w:tab w:val="clear" w:pos="720"/>
          <w:tab w:val="num" w:pos="1440"/>
        </w:tabs>
        <w:ind w:left="1440" w:right="115"/>
        <w:textAlignment w:val="baseline"/>
        <w:rPr>
          <w:rFonts w:ascii="Arial" w:eastAsia="Times New Roman" w:hAnsi="Arial" w:cs="Arial"/>
          <w:color w:val="000000"/>
          <w:sz w:val="20"/>
          <w:szCs w:val="20"/>
        </w:rPr>
      </w:pPr>
      <w:r w:rsidRPr="006A0F64">
        <w:rPr>
          <w:rFonts w:ascii="Arial" w:eastAsia="Times New Roman" w:hAnsi="Arial" w:cs="Arial"/>
          <w:color w:val="000000"/>
          <w:sz w:val="20"/>
          <w:szCs w:val="20"/>
        </w:rPr>
        <w:t>Unit 1: Reading Self and Society</w:t>
      </w:r>
    </w:p>
    <w:p w:rsidR="006A0F64" w:rsidRPr="006A0F64" w:rsidRDefault="006A0F64" w:rsidP="001544EF">
      <w:pPr>
        <w:numPr>
          <w:ilvl w:val="0"/>
          <w:numId w:val="6"/>
        </w:numPr>
        <w:ind w:left="1440" w:right="115"/>
        <w:textAlignment w:val="baseline"/>
        <w:rPr>
          <w:rFonts w:ascii="Arial" w:eastAsia="Times New Roman" w:hAnsi="Arial" w:cs="Arial"/>
          <w:color w:val="000000"/>
          <w:sz w:val="20"/>
          <w:szCs w:val="20"/>
        </w:rPr>
      </w:pPr>
      <w:r w:rsidRPr="006A0F64">
        <w:rPr>
          <w:rFonts w:ascii="Arial" w:eastAsia="Times New Roman" w:hAnsi="Arial" w:cs="Arial"/>
          <w:color w:val="000000"/>
          <w:sz w:val="20"/>
          <w:szCs w:val="20"/>
        </w:rPr>
        <w:t>Unit 2: Reading History</w:t>
      </w:r>
    </w:p>
    <w:p w:rsidR="006A0F64" w:rsidRPr="006A0F64" w:rsidRDefault="006A0F64" w:rsidP="001544EF">
      <w:pPr>
        <w:numPr>
          <w:ilvl w:val="0"/>
          <w:numId w:val="6"/>
        </w:numPr>
        <w:ind w:left="1440" w:right="115"/>
        <w:textAlignment w:val="baseline"/>
        <w:rPr>
          <w:rFonts w:ascii="Arial" w:eastAsia="Times New Roman" w:hAnsi="Arial" w:cs="Arial"/>
          <w:color w:val="000000"/>
          <w:sz w:val="20"/>
          <w:szCs w:val="20"/>
        </w:rPr>
      </w:pPr>
      <w:r w:rsidRPr="006A0F64">
        <w:rPr>
          <w:rFonts w:ascii="Arial" w:eastAsia="Times New Roman" w:hAnsi="Arial" w:cs="Arial"/>
          <w:color w:val="000000"/>
          <w:sz w:val="20"/>
          <w:szCs w:val="20"/>
        </w:rPr>
        <w:t>Unit 3: Reading Science</w:t>
      </w:r>
    </w:p>
    <w:p w:rsidR="00BA64D4" w:rsidRPr="004D4B90" w:rsidRDefault="006A0F64" w:rsidP="00AA29A4">
      <w:pPr>
        <w:ind w:left="720"/>
        <w:rPr>
          <w:rFonts w:ascii="Arial" w:eastAsia="Times New Roman" w:hAnsi="Arial" w:cs="Arial"/>
          <w:color w:val="A6A6A6" w:themeColor="background1" w:themeShade="A6"/>
          <w:sz w:val="20"/>
          <w:szCs w:val="20"/>
        </w:rPr>
      </w:pPr>
      <w:r w:rsidRPr="004D4B90">
        <w:rPr>
          <w:rFonts w:ascii="Arial" w:eastAsia="Times New Roman" w:hAnsi="Arial" w:cs="Arial"/>
          <w:bCs/>
          <w:color w:val="A6A6A6" w:themeColor="background1" w:themeShade="A6"/>
          <w:sz w:val="20"/>
          <w:szCs w:val="20"/>
        </w:rPr>
        <w:t>Additional examples of research-based strategies to implement Tier II interventions include</w:t>
      </w:r>
      <w:r w:rsidR="004D4B90" w:rsidRPr="004D4B90">
        <w:rPr>
          <w:rFonts w:ascii="Arial" w:eastAsia="Times New Roman" w:hAnsi="Arial" w:cs="Arial"/>
          <w:bCs/>
          <w:color w:val="A6A6A6" w:themeColor="background1" w:themeShade="A6"/>
          <w:sz w:val="20"/>
          <w:szCs w:val="20"/>
        </w:rPr>
        <w:t>:</w:t>
      </w:r>
      <w:r w:rsidR="00AA29A4">
        <w:rPr>
          <w:rFonts w:ascii="Arial" w:eastAsia="Times New Roman" w:hAnsi="Arial" w:cs="Arial"/>
          <w:bCs/>
          <w:color w:val="A6A6A6" w:themeColor="background1" w:themeShade="A6"/>
          <w:sz w:val="20"/>
          <w:szCs w:val="20"/>
        </w:rPr>
        <w:t xml:space="preserve">  </w:t>
      </w:r>
      <w:r w:rsidRPr="004D4B90">
        <w:rPr>
          <w:rFonts w:ascii="Arial" w:eastAsia="Times New Roman" w:hAnsi="Arial" w:cs="Arial"/>
          <w:color w:val="A6A6A6" w:themeColor="background1" w:themeShade="A6"/>
          <w:sz w:val="20"/>
          <w:szCs w:val="20"/>
        </w:rPr>
        <w:t>SRA – Read to Achieve</w:t>
      </w:r>
      <w:r w:rsidR="00BA64D4" w:rsidRPr="004D4B90">
        <w:rPr>
          <w:rFonts w:ascii="Arial" w:eastAsia="Times New Roman" w:hAnsi="Arial" w:cs="Arial"/>
          <w:color w:val="A6A6A6" w:themeColor="background1" w:themeShade="A6"/>
          <w:sz w:val="20"/>
          <w:szCs w:val="20"/>
        </w:rPr>
        <w:t xml:space="preserve">, Expressive Writing, Essentials for Reading, Reasoning, and Writing, Spelling with </w:t>
      </w:r>
      <w:proofErr w:type="spellStart"/>
      <w:r w:rsidR="00BA64D4" w:rsidRPr="004D4B90">
        <w:rPr>
          <w:rFonts w:ascii="Arial" w:eastAsia="Times New Roman" w:hAnsi="Arial" w:cs="Arial"/>
          <w:color w:val="A6A6A6" w:themeColor="background1" w:themeShade="A6"/>
          <w:sz w:val="20"/>
          <w:szCs w:val="20"/>
        </w:rPr>
        <w:t>Morphographs</w:t>
      </w:r>
      <w:proofErr w:type="spellEnd"/>
      <w:r w:rsidR="00AA29A4">
        <w:rPr>
          <w:rFonts w:ascii="Arial" w:eastAsia="Times New Roman" w:hAnsi="Arial" w:cs="Arial"/>
          <w:color w:val="A6A6A6" w:themeColor="background1" w:themeShade="A6"/>
          <w:sz w:val="20"/>
          <w:szCs w:val="20"/>
        </w:rPr>
        <w:t xml:space="preserve">; </w:t>
      </w:r>
      <w:proofErr w:type="spellStart"/>
      <w:r w:rsidR="00BA64D4" w:rsidRPr="004D4B90">
        <w:rPr>
          <w:rFonts w:ascii="Arial" w:eastAsia="Times New Roman" w:hAnsi="Arial" w:cs="Arial"/>
          <w:color w:val="A6A6A6" w:themeColor="background1" w:themeShade="A6"/>
          <w:sz w:val="20"/>
          <w:szCs w:val="20"/>
        </w:rPr>
        <w:t>Sopris</w:t>
      </w:r>
      <w:proofErr w:type="spellEnd"/>
      <w:r w:rsidR="00BA64D4" w:rsidRPr="004D4B90">
        <w:rPr>
          <w:rFonts w:ascii="Arial" w:eastAsia="Times New Roman" w:hAnsi="Arial" w:cs="Arial"/>
          <w:color w:val="A6A6A6" w:themeColor="background1" w:themeShade="A6"/>
          <w:sz w:val="20"/>
          <w:szCs w:val="20"/>
        </w:rPr>
        <w:t xml:space="preserve"> West – Step U</w:t>
      </w:r>
      <w:r w:rsidRPr="004D4B90">
        <w:rPr>
          <w:rFonts w:ascii="Arial" w:eastAsia="Times New Roman" w:hAnsi="Arial" w:cs="Arial"/>
          <w:color w:val="A6A6A6" w:themeColor="background1" w:themeShade="A6"/>
          <w:sz w:val="20"/>
          <w:szCs w:val="20"/>
        </w:rPr>
        <w:t>p to Writing</w:t>
      </w:r>
      <w:r w:rsidR="00BA64D4" w:rsidRPr="004D4B90">
        <w:rPr>
          <w:rFonts w:ascii="Arial" w:eastAsia="Times New Roman" w:hAnsi="Arial" w:cs="Arial"/>
          <w:color w:val="A6A6A6" w:themeColor="background1" w:themeShade="A6"/>
          <w:sz w:val="20"/>
          <w:szCs w:val="20"/>
        </w:rPr>
        <w:t>, REWARDS</w:t>
      </w:r>
      <w:r w:rsidR="00AA29A4">
        <w:rPr>
          <w:rFonts w:ascii="Arial" w:eastAsia="Times New Roman" w:hAnsi="Arial" w:cs="Arial"/>
          <w:color w:val="A6A6A6" w:themeColor="background1" w:themeShade="A6"/>
          <w:sz w:val="20"/>
          <w:szCs w:val="20"/>
        </w:rPr>
        <w:t xml:space="preserve">; </w:t>
      </w:r>
      <w:r w:rsidR="00BA64D4" w:rsidRPr="004D4B90">
        <w:rPr>
          <w:rFonts w:ascii="Arial" w:eastAsia="Times New Roman" w:hAnsi="Arial" w:cs="Arial"/>
          <w:color w:val="A6A6A6" w:themeColor="background1" w:themeShade="A6"/>
          <w:sz w:val="20"/>
          <w:szCs w:val="20"/>
        </w:rPr>
        <w:t>Read 180</w:t>
      </w:r>
    </w:p>
    <w:p w:rsidR="004D4B90" w:rsidRPr="00CC00A2" w:rsidRDefault="00C02970" w:rsidP="004D4B90">
      <w:pPr>
        <w:ind w:left="720"/>
        <w:rPr>
          <w:rStyle w:val="SubtleEmphasis"/>
        </w:rPr>
      </w:pPr>
      <w:r w:rsidRPr="00EB02AA">
        <w:rPr>
          <w:rFonts w:ascii="Arial" w:eastAsia="Times New Roman" w:hAnsi="Arial" w:cs="Arial"/>
          <w:sz w:val="20"/>
          <w:szCs w:val="20"/>
        </w:rPr>
        <w:br/>
      </w:r>
      <w:r w:rsidR="004D4B90" w:rsidRPr="00CC00A2">
        <w:rPr>
          <w:rStyle w:val="SubtleEmphasis"/>
        </w:rPr>
        <w:t xml:space="preserve">State the research used to support this strategy: </w:t>
      </w:r>
    </w:p>
    <w:p w:rsidR="0006248D" w:rsidRDefault="004D4B90" w:rsidP="001544EF">
      <w:pPr>
        <w:ind w:left="720"/>
        <w:rPr>
          <w:rFonts w:eastAsia="Times New Roman" w:cs="Calibri"/>
          <w:color w:val="000000"/>
          <w:sz w:val="23"/>
          <w:szCs w:val="23"/>
        </w:rPr>
      </w:pPr>
      <w:r>
        <w:rPr>
          <w:color w:val="000000"/>
          <w:shd w:val="clear" w:color="auto" w:fill="FFFFFF"/>
        </w:rPr>
        <w:t>"Reading Apprenticeship Academic Literacy Course: Curriculum."</w:t>
      </w:r>
      <w:r>
        <w:rPr>
          <w:rStyle w:val="apple-converted-space"/>
          <w:color w:val="000000"/>
          <w:shd w:val="clear" w:color="auto" w:fill="FFFFFF"/>
        </w:rPr>
        <w:t> </w:t>
      </w:r>
      <w:proofErr w:type="spellStart"/>
      <w:r>
        <w:rPr>
          <w:i/>
          <w:iCs/>
          <w:color w:val="000000"/>
          <w:shd w:val="clear" w:color="auto" w:fill="FFFFFF"/>
        </w:rPr>
        <w:t>WestEd</w:t>
      </w:r>
      <w:proofErr w:type="spellEnd"/>
      <w:r>
        <w:rPr>
          <w:i/>
          <w:iCs/>
          <w:color w:val="000000"/>
          <w:shd w:val="clear" w:color="auto" w:fill="FFFFFF"/>
        </w:rPr>
        <w:t>:</w:t>
      </w:r>
      <w:r>
        <w:rPr>
          <w:color w:val="000000"/>
          <w:shd w:val="clear" w:color="auto" w:fill="FFFFFF"/>
        </w:rPr>
        <w:t xml:space="preserve">. Ed. Joint Powers Agency. </w:t>
      </w:r>
      <w:proofErr w:type="spellStart"/>
      <w:r>
        <w:rPr>
          <w:color w:val="000000"/>
          <w:shd w:val="clear" w:color="auto" w:fill="FFFFFF"/>
        </w:rPr>
        <w:t>WestEd</w:t>
      </w:r>
      <w:proofErr w:type="spellEnd"/>
      <w:r>
        <w:rPr>
          <w:color w:val="000000"/>
          <w:shd w:val="clear" w:color="auto" w:fill="FFFFFF"/>
        </w:rPr>
        <w:t xml:space="preserve"> Publications Center, </w:t>
      </w:r>
      <w:proofErr w:type="spellStart"/>
      <w:r>
        <w:rPr>
          <w:color w:val="000000"/>
          <w:shd w:val="clear" w:color="auto" w:fill="FFFFFF"/>
        </w:rPr>
        <w:t>n.d.</w:t>
      </w:r>
      <w:proofErr w:type="spellEnd"/>
      <w:r>
        <w:rPr>
          <w:color w:val="000000"/>
          <w:shd w:val="clear" w:color="auto" w:fill="FFFFFF"/>
        </w:rPr>
        <w:t xml:space="preserve"> Web. 12 Apr. 2013. &lt;</w:t>
      </w:r>
      <w:hyperlink r:id="rId8" w:history="1">
        <w:r w:rsidRPr="0006248D">
          <w:rPr>
            <w:rStyle w:val="Hyperlink"/>
            <w:shd w:val="clear" w:color="auto" w:fill="FFFFFF"/>
          </w:rPr>
          <w:t>http://www.wested.org/cs/we/view/serv/111</w:t>
        </w:r>
      </w:hyperlink>
      <w:r>
        <w:rPr>
          <w:color w:val="000000"/>
          <w:shd w:val="clear" w:color="auto" w:fill="FFFFFF"/>
        </w:rPr>
        <w:t>&gt;.</w:t>
      </w:r>
      <w:r w:rsidR="006A0F64" w:rsidRPr="006A0F64">
        <w:rPr>
          <w:rFonts w:ascii="Times New Roman" w:eastAsia="Times New Roman" w:hAnsi="Times New Roman"/>
          <w:sz w:val="24"/>
          <w:szCs w:val="24"/>
        </w:rPr>
        <w:br/>
      </w:r>
    </w:p>
    <w:p w:rsidR="00C02970" w:rsidRPr="006A0F64" w:rsidRDefault="006A0F64" w:rsidP="001544EF">
      <w:pPr>
        <w:ind w:left="720"/>
        <w:rPr>
          <w:rFonts w:ascii="Arial" w:eastAsia="Times New Roman" w:hAnsi="Arial" w:cs="Arial"/>
          <w:bCs/>
          <w:i/>
          <w:iCs/>
          <w:color w:val="000000"/>
          <w:sz w:val="20"/>
          <w:szCs w:val="20"/>
        </w:rPr>
      </w:pPr>
      <w:r w:rsidRPr="006A0F64">
        <w:rPr>
          <w:rFonts w:eastAsia="Times New Roman" w:cs="Calibri"/>
          <w:color w:val="000000"/>
          <w:sz w:val="23"/>
          <w:szCs w:val="23"/>
        </w:rPr>
        <w:t xml:space="preserve">See </w:t>
      </w:r>
      <w:hyperlink r:id="rId9" w:history="1">
        <w:r w:rsidR="0006248D" w:rsidRPr="0006248D">
          <w:rPr>
            <w:rStyle w:val="Hyperlink"/>
            <w:rFonts w:eastAsia="Times New Roman" w:cs="Calibri"/>
            <w:sz w:val="23"/>
            <w:szCs w:val="23"/>
          </w:rPr>
          <w:t>http://www.misdrti.weebly.com</w:t>
        </w:r>
      </w:hyperlink>
      <w:r w:rsidR="0006248D">
        <w:rPr>
          <w:rFonts w:eastAsia="Times New Roman" w:cs="Calibri"/>
          <w:color w:val="000000"/>
          <w:sz w:val="23"/>
          <w:szCs w:val="23"/>
        </w:rPr>
        <w:t xml:space="preserve"> </w:t>
      </w:r>
      <w:r w:rsidRPr="006A0F64">
        <w:rPr>
          <w:rFonts w:eastAsia="Times New Roman" w:cs="Calibri"/>
          <w:color w:val="000000"/>
          <w:sz w:val="23"/>
          <w:szCs w:val="23"/>
        </w:rPr>
        <w:t xml:space="preserve">for links to </w:t>
      </w:r>
      <w:r w:rsidR="0006248D">
        <w:rPr>
          <w:rFonts w:eastAsia="Times New Roman" w:cs="Calibri"/>
          <w:color w:val="000000"/>
          <w:sz w:val="23"/>
          <w:szCs w:val="23"/>
        </w:rPr>
        <w:t xml:space="preserve">additional </w:t>
      </w:r>
      <w:r w:rsidRPr="006A0F64">
        <w:rPr>
          <w:rFonts w:eastAsia="Times New Roman" w:cs="Calibri"/>
          <w:color w:val="000000"/>
          <w:sz w:val="23"/>
          <w:szCs w:val="23"/>
        </w:rPr>
        <w:t>research</w:t>
      </w:r>
      <w:r w:rsidR="0006248D">
        <w:rPr>
          <w:rFonts w:eastAsia="Times New Roman" w:cs="Calibri"/>
          <w:color w:val="000000"/>
          <w:sz w:val="23"/>
          <w:szCs w:val="23"/>
        </w:rPr>
        <w:t>.</w:t>
      </w:r>
    </w:p>
    <w:p w:rsidR="00C02970" w:rsidRPr="00EB02AA" w:rsidRDefault="00C02970" w:rsidP="00C02970">
      <w:pPr>
        <w:pStyle w:val="NormalWeb"/>
        <w:spacing w:before="0" w:beforeAutospacing="0" w:after="0" w:afterAutospacing="0"/>
        <w:rPr>
          <w:rFonts w:ascii="Arial" w:hAnsi="Arial" w:cs="Arial"/>
          <w:b/>
          <w:bCs/>
          <w:i/>
          <w:iCs/>
          <w:color w:val="000000"/>
          <w:sz w:val="20"/>
          <w:szCs w:val="20"/>
        </w:rPr>
      </w:pPr>
    </w:p>
    <w:p w:rsidR="00C02970" w:rsidRPr="002E1FAF" w:rsidRDefault="0006248D" w:rsidP="0006248D">
      <w:pPr>
        <w:pStyle w:val="NormalWeb"/>
        <w:spacing w:before="0" w:beforeAutospacing="0" w:after="0" w:afterAutospacing="0"/>
        <w:ind w:left="1440"/>
        <w:rPr>
          <w:rFonts w:ascii="Arial" w:hAnsi="Arial" w:cs="Arial"/>
          <w:sz w:val="20"/>
          <w:szCs w:val="20"/>
        </w:rPr>
      </w:pPr>
      <w:r w:rsidRPr="00CC00A2">
        <w:rPr>
          <w:rStyle w:val="Heading4Char"/>
          <w:rFonts w:eastAsia="Calibri"/>
          <w:shd w:val="clear" w:color="auto" w:fill="548DD4" w:themeFill="text2" w:themeFillTint="99"/>
        </w:rPr>
        <w:t>Activity Name:</w:t>
      </w:r>
      <w:r>
        <w:rPr>
          <w:rFonts w:ascii="Arial" w:hAnsi="Arial" w:cs="Arial"/>
          <w:b/>
          <w:bCs/>
          <w:i/>
          <w:iCs/>
          <w:color w:val="FFFFFF" w:themeColor="background1"/>
          <w:sz w:val="20"/>
          <w:szCs w:val="20"/>
          <w:shd w:val="clear" w:color="auto" w:fill="548DD4" w:themeFill="text2" w:themeFillTint="99"/>
        </w:rPr>
        <w:t xml:space="preserve"> </w:t>
      </w:r>
      <w:r w:rsidRPr="00EB02AA">
        <w:rPr>
          <w:rFonts w:ascii="Arial" w:hAnsi="Arial" w:cs="Arial"/>
          <w:sz w:val="20"/>
          <w:szCs w:val="20"/>
        </w:rPr>
        <w:br/>
      </w:r>
      <w:r>
        <w:rPr>
          <w:rFonts w:ascii="Arial" w:hAnsi="Arial" w:cs="Arial"/>
          <w:sz w:val="20"/>
          <w:szCs w:val="20"/>
        </w:rPr>
        <w:t xml:space="preserve">RDG </w:t>
      </w:r>
      <w:r w:rsidR="006A0F64">
        <w:rPr>
          <w:rFonts w:ascii="Arial" w:hAnsi="Arial" w:cs="Arial"/>
          <w:color w:val="000000"/>
          <w:sz w:val="20"/>
          <w:szCs w:val="20"/>
        </w:rPr>
        <w:t>2</w:t>
      </w:r>
      <w:r w:rsidR="00C02970" w:rsidRPr="00EB02AA">
        <w:rPr>
          <w:rFonts w:ascii="Arial" w:hAnsi="Arial" w:cs="Arial"/>
          <w:color w:val="000000"/>
          <w:sz w:val="20"/>
          <w:szCs w:val="20"/>
        </w:rPr>
        <w:t xml:space="preserve">.1 </w:t>
      </w:r>
      <w:r w:rsidR="00BA64D4">
        <w:rPr>
          <w:rFonts w:ascii="Calibri" w:hAnsi="Calibri" w:cs="Calibri"/>
          <w:color w:val="000000"/>
        </w:rPr>
        <w:t>Master Schedule Changes and S</w:t>
      </w:r>
      <w:r w:rsidR="006A0F64">
        <w:rPr>
          <w:rFonts w:ascii="Calibri" w:hAnsi="Calibri" w:cs="Calibri"/>
          <w:color w:val="000000"/>
        </w:rPr>
        <w:t xml:space="preserve">tudent </w:t>
      </w:r>
      <w:r w:rsidR="00BA64D4">
        <w:rPr>
          <w:rFonts w:ascii="Calibri" w:hAnsi="Calibri" w:cs="Calibri"/>
          <w:color w:val="000000"/>
        </w:rPr>
        <w:t>Schedule P</w:t>
      </w:r>
      <w:r w:rsidR="006A0F64">
        <w:rPr>
          <w:rFonts w:ascii="Calibri" w:hAnsi="Calibri" w:cs="Calibri"/>
          <w:color w:val="000000"/>
        </w:rPr>
        <w:t>rocess</w:t>
      </w:r>
    </w:p>
    <w:p w:rsidR="0006248D" w:rsidRDefault="0006248D" w:rsidP="0006248D">
      <w:pPr>
        <w:ind w:left="1440"/>
        <w:rPr>
          <w:rStyle w:val="SubtleEmphasis"/>
        </w:rPr>
      </w:pPr>
      <w:r w:rsidRPr="00CA773E">
        <w:rPr>
          <w:rStyle w:val="SubtleEmphasis"/>
        </w:rPr>
        <w:t xml:space="preserve">Activity </w:t>
      </w:r>
      <w:r>
        <w:rPr>
          <w:rStyle w:val="SubtleEmphasis"/>
        </w:rPr>
        <w:t>Type:</w:t>
      </w:r>
    </w:p>
    <w:p w:rsidR="0006248D" w:rsidRPr="007C1762" w:rsidRDefault="00AA29A4" w:rsidP="0006248D">
      <w:pPr>
        <w:ind w:left="1440"/>
        <w:rPr>
          <w:rFonts w:ascii="Times New Roman" w:eastAsia="Times New Roman" w:hAnsi="Times New Roman"/>
          <w:bCs/>
          <w:iCs/>
          <w:color w:val="A6A6A6" w:themeColor="background1" w:themeShade="A6"/>
          <w:sz w:val="20"/>
          <w:szCs w:val="20"/>
        </w:rPr>
      </w:pPr>
      <w:r>
        <w:rPr>
          <w:rFonts w:ascii="Arial" w:hAnsi="Arial" w:cs="Arial"/>
          <w:color w:val="000000"/>
          <w:sz w:val="20"/>
          <w:szCs w:val="20"/>
        </w:rPr>
        <w:t>Getting Ready</w:t>
      </w:r>
      <w:r w:rsidR="0006248D">
        <w:rPr>
          <w:rFonts w:ascii="Arial" w:hAnsi="Arial" w:cs="Arial"/>
          <w:color w:val="000000"/>
          <w:sz w:val="20"/>
          <w:szCs w:val="20"/>
        </w:rPr>
        <w:t xml:space="preserve"> </w:t>
      </w:r>
      <w:r w:rsidR="00B411CE" w:rsidRPr="007C1762">
        <w:rPr>
          <w:rFonts w:ascii="Times New Roman" w:eastAsia="Times New Roman" w:hAnsi="Times New Roman"/>
          <w:bCs/>
          <w:i/>
          <w:color w:val="A6A6A6" w:themeColor="background1" w:themeShade="A6"/>
          <w:sz w:val="20"/>
          <w:szCs w:val="20"/>
        </w:rPr>
        <w:t xml:space="preserve">(or </w:t>
      </w:r>
      <w:r w:rsidR="00B411CE">
        <w:rPr>
          <w:rFonts w:ascii="Times New Roman" w:eastAsia="Times New Roman" w:hAnsi="Times New Roman"/>
          <w:bCs/>
          <w:i/>
          <w:color w:val="A6A6A6" w:themeColor="background1" w:themeShade="A6"/>
          <w:sz w:val="20"/>
          <w:szCs w:val="20"/>
        </w:rPr>
        <w:t xml:space="preserve">Other from Drop down if this is </w:t>
      </w:r>
      <w:r w:rsidR="00B411CE" w:rsidRPr="007C1762">
        <w:rPr>
          <w:rFonts w:ascii="Times New Roman" w:eastAsia="Times New Roman" w:hAnsi="Times New Roman"/>
          <w:bCs/>
          <w:i/>
          <w:color w:val="A6A6A6" w:themeColor="background1" w:themeShade="A6"/>
          <w:sz w:val="20"/>
          <w:szCs w:val="20"/>
        </w:rPr>
        <w:t>not added yet)</w:t>
      </w:r>
    </w:p>
    <w:p w:rsidR="0006248D" w:rsidRDefault="0006248D" w:rsidP="0006248D">
      <w:pPr>
        <w:ind w:left="1440"/>
        <w:rPr>
          <w:rStyle w:val="SubtleEmphasis"/>
        </w:rPr>
      </w:pPr>
      <w:r w:rsidRPr="00EB02AA">
        <w:rPr>
          <w:rFonts w:ascii="Arial" w:eastAsia="Times New Roman" w:hAnsi="Arial" w:cs="Arial"/>
          <w:sz w:val="20"/>
          <w:szCs w:val="20"/>
        </w:rPr>
        <w:br/>
      </w:r>
      <w:r w:rsidRPr="00CA773E">
        <w:rPr>
          <w:rStyle w:val="SubtleEmphasis"/>
        </w:rPr>
        <w:t xml:space="preserve">Activity </w:t>
      </w:r>
      <w:r>
        <w:rPr>
          <w:rStyle w:val="SubtleEmphasis"/>
        </w:rPr>
        <w:t>Description:</w:t>
      </w:r>
    </w:p>
    <w:p w:rsidR="006A0F64" w:rsidRDefault="006A0F64" w:rsidP="0006248D">
      <w:pPr>
        <w:ind w:left="1440"/>
        <w:rPr>
          <w:rFonts w:cs="Calibri"/>
          <w:color w:val="000000"/>
        </w:rPr>
      </w:pPr>
      <w:r>
        <w:rPr>
          <w:rFonts w:cs="Calibri"/>
          <w:color w:val="000000"/>
        </w:rPr>
        <w:t>The master schedule will be adjusted to allow for Tier II classes</w:t>
      </w:r>
      <w:r w:rsidR="00BA64D4">
        <w:rPr>
          <w:rFonts w:cs="Calibri"/>
          <w:color w:val="000000"/>
        </w:rPr>
        <w:t>,</w:t>
      </w:r>
      <w:r>
        <w:rPr>
          <w:rFonts w:cs="Calibri"/>
          <w:color w:val="000000"/>
        </w:rPr>
        <w:t xml:space="preserve"> and a process for scheduling these classes will be developed.</w:t>
      </w:r>
    </w:p>
    <w:p w:rsidR="0006248D" w:rsidRDefault="0006248D" w:rsidP="0006248D">
      <w:pPr>
        <w:ind w:left="1440"/>
        <w:rPr>
          <w:rStyle w:val="SubtleEmphasis"/>
        </w:rPr>
      </w:pPr>
      <w:r>
        <w:rPr>
          <w:rStyle w:val="SubtleEmphasis"/>
        </w:rPr>
        <w:t>Dates:  July 1 to June 30</w:t>
      </w:r>
      <w:r>
        <w:rPr>
          <w:rStyle w:val="SubtleEmphasis"/>
        </w:rPr>
        <w:tab/>
      </w:r>
      <w:r>
        <w:rPr>
          <w:rStyle w:val="SubtleEmphasis"/>
        </w:rPr>
        <w:tab/>
        <w:t xml:space="preserve">Responsible Staff:  </w:t>
      </w:r>
      <w:r w:rsidR="00AA29A4">
        <w:rPr>
          <w:rStyle w:val="SubtleEmphasis"/>
        </w:rPr>
        <w:t>Building principal</w:t>
      </w:r>
    </w:p>
    <w:p w:rsidR="00C02970" w:rsidRPr="00EB02AA" w:rsidRDefault="00C02970" w:rsidP="0006248D">
      <w:pPr>
        <w:ind w:left="1440"/>
        <w:rPr>
          <w:rFonts w:ascii="Arial" w:eastAsia="Times New Roman" w:hAnsi="Arial" w:cs="Arial"/>
          <w:sz w:val="20"/>
          <w:szCs w:val="20"/>
        </w:rPr>
      </w:pPr>
      <w:r w:rsidRPr="00EB02AA">
        <w:rPr>
          <w:rFonts w:ascii="Arial" w:eastAsia="Times New Roman" w:hAnsi="Arial" w:cs="Arial"/>
          <w:sz w:val="20"/>
          <w:szCs w:val="20"/>
        </w:rPr>
        <w:br/>
      </w:r>
    </w:p>
    <w:p w:rsidR="00C02970" w:rsidRPr="00EB02AA" w:rsidRDefault="00AA29A4" w:rsidP="0006248D">
      <w:pPr>
        <w:pStyle w:val="Default"/>
        <w:ind w:left="1440"/>
        <w:rPr>
          <w:rFonts w:ascii="Arial" w:eastAsia="Times New Roman" w:hAnsi="Arial" w:cs="Arial"/>
          <w:sz w:val="20"/>
          <w:szCs w:val="20"/>
        </w:rPr>
      </w:pPr>
      <w:r w:rsidRPr="00CC00A2">
        <w:rPr>
          <w:rStyle w:val="Heading4Char"/>
          <w:rFonts w:eastAsia="Calibri"/>
          <w:shd w:val="clear" w:color="auto" w:fill="548DD4" w:themeFill="text2" w:themeFillTint="99"/>
        </w:rPr>
        <w:t>Activity Name:</w:t>
      </w:r>
      <w:r>
        <w:rPr>
          <w:rFonts w:ascii="Arial" w:hAnsi="Arial" w:cs="Arial"/>
          <w:b/>
          <w:bCs/>
          <w:i/>
          <w:iCs/>
          <w:color w:val="FFFFFF" w:themeColor="background1"/>
          <w:sz w:val="20"/>
          <w:szCs w:val="20"/>
          <w:shd w:val="clear" w:color="auto" w:fill="548DD4" w:themeFill="text2" w:themeFillTint="99"/>
        </w:rPr>
        <w:t xml:space="preserve"> </w:t>
      </w:r>
      <w:r w:rsidRPr="00EB02AA">
        <w:rPr>
          <w:rFonts w:ascii="Arial" w:hAnsi="Arial" w:cs="Arial"/>
          <w:sz w:val="20"/>
          <w:szCs w:val="20"/>
        </w:rPr>
        <w:br/>
      </w:r>
      <w:r>
        <w:rPr>
          <w:rFonts w:ascii="Arial" w:hAnsi="Arial" w:cs="Arial"/>
          <w:sz w:val="20"/>
          <w:szCs w:val="20"/>
        </w:rPr>
        <w:t xml:space="preserve">RDG </w:t>
      </w:r>
      <w:r w:rsidR="006A0F64">
        <w:rPr>
          <w:rFonts w:ascii="Arial" w:eastAsia="Times New Roman" w:hAnsi="Arial" w:cs="Arial"/>
          <w:sz w:val="20"/>
          <w:szCs w:val="20"/>
        </w:rPr>
        <w:t>2.</w:t>
      </w:r>
      <w:r w:rsidR="00C02970" w:rsidRPr="00EB02AA">
        <w:rPr>
          <w:rFonts w:ascii="Arial" w:eastAsia="Times New Roman" w:hAnsi="Arial" w:cs="Arial"/>
          <w:sz w:val="20"/>
          <w:szCs w:val="20"/>
        </w:rPr>
        <w:t xml:space="preserve">2 </w:t>
      </w:r>
      <w:r w:rsidR="00BA64D4">
        <w:rPr>
          <w:rFonts w:ascii="Calibri" w:hAnsi="Calibri" w:cs="Calibri"/>
        </w:rPr>
        <w:t>Teacher Training in Selected I</w:t>
      </w:r>
      <w:r w:rsidR="006A0F64">
        <w:rPr>
          <w:rFonts w:ascii="Calibri" w:hAnsi="Calibri" w:cs="Calibri"/>
        </w:rPr>
        <w:t>ntervention</w:t>
      </w:r>
    </w:p>
    <w:p w:rsidR="0006248D" w:rsidRDefault="0006248D" w:rsidP="0006248D">
      <w:pPr>
        <w:ind w:left="1440"/>
        <w:rPr>
          <w:rStyle w:val="SubtleEmphasis"/>
        </w:rPr>
      </w:pPr>
      <w:r w:rsidRPr="00CA773E">
        <w:rPr>
          <w:rStyle w:val="SubtleEmphasis"/>
        </w:rPr>
        <w:t xml:space="preserve">Activity </w:t>
      </w:r>
      <w:r>
        <w:rPr>
          <w:rStyle w:val="SubtleEmphasis"/>
        </w:rPr>
        <w:t>Type:</w:t>
      </w:r>
    </w:p>
    <w:p w:rsidR="00B411CE" w:rsidRPr="007C1762" w:rsidRDefault="00B411CE" w:rsidP="00B411CE">
      <w:pPr>
        <w:ind w:left="1440"/>
        <w:rPr>
          <w:rFonts w:ascii="Times New Roman" w:eastAsia="Times New Roman" w:hAnsi="Times New Roman"/>
          <w:bCs/>
          <w:iCs/>
          <w:color w:val="A6A6A6" w:themeColor="background1" w:themeShade="A6"/>
          <w:sz w:val="20"/>
          <w:szCs w:val="20"/>
        </w:rPr>
      </w:pPr>
      <w:r>
        <w:rPr>
          <w:rFonts w:ascii="Arial" w:hAnsi="Arial" w:cs="Arial"/>
          <w:color w:val="000000"/>
          <w:sz w:val="20"/>
          <w:szCs w:val="20"/>
        </w:rPr>
        <w:t xml:space="preserve">Professional Learning </w:t>
      </w:r>
      <w:r w:rsidRPr="007C1762">
        <w:rPr>
          <w:rFonts w:ascii="Times New Roman" w:eastAsia="Times New Roman" w:hAnsi="Times New Roman"/>
          <w:bCs/>
          <w:i/>
          <w:color w:val="A6A6A6" w:themeColor="background1" w:themeShade="A6"/>
          <w:sz w:val="20"/>
          <w:szCs w:val="20"/>
        </w:rPr>
        <w:t>(from drop down menu)</w:t>
      </w:r>
    </w:p>
    <w:p w:rsidR="0006248D" w:rsidRDefault="0006248D" w:rsidP="0006248D">
      <w:pPr>
        <w:ind w:left="1440"/>
        <w:rPr>
          <w:rStyle w:val="SubtleEmphasis"/>
        </w:rPr>
      </w:pPr>
      <w:r w:rsidRPr="00EB02AA">
        <w:rPr>
          <w:rFonts w:ascii="Arial" w:eastAsia="Times New Roman" w:hAnsi="Arial" w:cs="Arial"/>
          <w:sz w:val="20"/>
          <w:szCs w:val="20"/>
        </w:rPr>
        <w:br/>
      </w:r>
      <w:r w:rsidRPr="00CA773E">
        <w:rPr>
          <w:rStyle w:val="SubtleEmphasis"/>
        </w:rPr>
        <w:t xml:space="preserve">Activity </w:t>
      </w:r>
      <w:r>
        <w:rPr>
          <w:rStyle w:val="SubtleEmphasis"/>
        </w:rPr>
        <w:t>Description:</w:t>
      </w:r>
    </w:p>
    <w:p w:rsidR="00C02970" w:rsidRDefault="006A0F64" w:rsidP="0006248D">
      <w:pPr>
        <w:ind w:left="1440"/>
        <w:rPr>
          <w:rFonts w:cs="Calibri"/>
          <w:color w:val="000000"/>
        </w:rPr>
      </w:pPr>
      <w:r>
        <w:rPr>
          <w:rFonts w:cs="Calibri"/>
          <w:color w:val="000000"/>
        </w:rPr>
        <w:t>All staff responsible for teaching Tier</w:t>
      </w:r>
      <w:r w:rsidR="00BA64D4">
        <w:rPr>
          <w:rFonts w:cs="Calibri"/>
          <w:color w:val="000000"/>
        </w:rPr>
        <w:t xml:space="preserve"> 2 classes will attend training in the appropriate intervention as necessary.</w:t>
      </w:r>
      <w:r w:rsidR="00AA29A4">
        <w:rPr>
          <w:rFonts w:cs="Calibri"/>
          <w:color w:val="000000"/>
        </w:rPr>
        <w:t xml:space="preserve">  </w:t>
      </w:r>
      <w:r w:rsidR="00AA29A4" w:rsidRPr="00AA29A4">
        <w:rPr>
          <w:rFonts w:ascii="Times New Roman" w:hAnsi="Times New Roman"/>
          <w:b/>
          <w:i/>
          <w:color w:val="FF0000"/>
        </w:rPr>
        <w:t>ADD specific details here for OFS</w:t>
      </w:r>
    </w:p>
    <w:p w:rsidR="00AA29A4" w:rsidRDefault="00AA29A4" w:rsidP="00AA29A4">
      <w:pPr>
        <w:ind w:left="1440"/>
        <w:rPr>
          <w:rStyle w:val="SubtleEmphasis"/>
        </w:rPr>
      </w:pPr>
      <w:r>
        <w:rPr>
          <w:rStyle w:val="SubtleEmphasis"/>
        </w:rPr>
        <w:t>Dates:  July 1 to June 30</w:t>
      </w:r>
      <w:r>
        <w:rPr>
          <w:rStyle w:val="SubtleEmphasis"/>
        </w:rPr>
        <w:tab/>
      </w:r>
      <w:r>
        <w:rPr>
          <w:rStyle w:val="SubtleEmphasis"/>
        </w:rPr>
        <w:tab/>
        <w:t>Responsible Staff:  building principal &amp; Tier 2 staff</w:t>
      </w:r>
    </w:p>
    <w:p w:rsidR="00AA29A4" w:rsidRPr="00CA773E" w:rsidRDefault="00AA29A4" w:rsidP="00AA29A4">
      <w:pPr>
        <w:ind w:left="1440"/>
        <w:rPr>
          <w:rStyle w:val="SubtleEmphasis"/>
          <w:b/>
          <w:i w:val="0"/>
          <w:color w:val="E36C0A" w:themeColor="accent6" w:themeShade="BF"/>
        </w:rPr>
      </w:pPr>
      <w:r>
        <w:rPr>
          <w:rStyle w:val="SubtleEmphasis"/>
          <w:b/>
          <w:i w:val="0"/>
          <w:color w:val="E36C0A" w:themeColor="accent6" w:themeShade="BF"/>
        </w:rPr>
        <w:t xml:space="preserve">Resources:  </w:t>
      </w:r>
      <w:r>
        <w:rPr>
          <w:rFonts w:ascii="Arial" w:hAnsi="Arial" w:cs="Arial"/>
          <w:color w:val="000000"/>
          <w:sz w:val="20"/>
          <w:szCs w:val="20"/>
        </w:rPr>
        <w:t>Title II Part A</w:t>
      </w:r>
      <w:r>
        <w:rPr>
          <w:rFonts w:ascii="Arial" w:hAnsi="Arial" w:cs="Arial"/>
          <w:color w:val="000000"/>
          <w:sz w:val="20"/>
          <w:szCs w:val="20"/>
        </w:rPr>
        <w:tab/>
        <w:t>$100</w:t>
      </w:r>
    </w:p>
    <w:p w:rsidR="006A0F64" w:rsidRPr="00EB02AA" w:rsidRDefault="006A0F64" w:rsidP="0006248D">
      <w:pPr>
        <w:ind w:left="1440"/>
        <w:rPr>
          <w:rFonts w:ascii="Arial" w:eastAsia="Times New Roman" w:hAnsi="Arial" w:cs="Arial"/>
          <w:b/>
          <w:bCs/>
          <w:i/>
          <w:iCs/>
          <w:color w:val="000000"/>
          <w:sz w:val="20"/>
          <w:szCs w:val="20"/>
        </w:rPr>
      </w:pPr>
    </w:p>
    <w:p w:rsidR="00C02970" w:rsidRPr="00EB02AA" w:rsidRDefault="00C02970" w:rsidP="0006248D">
      <w:pPr>
        <w:ind w:left="1440"/>
        <w:rPr>
          <w:rFonts w:ascii="Arial" w:eastAsia="Times New Roman" w:hAnsi="Arial" w:cs="Arial"/>
          <w:b/>
          <w:bCs/>
          <w:i/>
          <w:iCs/>
          <w:color w:val="000000"/>
          <w:sz w:val="20"/>
          <w:szCs w:val="20"/>
        </w:rPr>
      </w:pPr>
    </w:p>
    <w:p w:rsidR="00857213" w:rsidRPr="00EB02AA" w:rsidRDefault="00857213" w:rsidP="00857213">
      <w:pPr>
        <w:ind w:left="1440"/>
        <w:rPr>
          <w:rFonts w:ascii="Arial" w:eastAsia="Times New Roman" w:hAnsi="Arial" w:cs="Arial"/>
          <w:color w:val="000000"/>
          <w:sz w:val="20"/>
          <w:szCs w:val="20"/>
        </w:rPr>
      </w:pPr>
      <w:r w:rsidRPr="00CC00A2">
        <w:rPr>
          <w:rStyle w:val="Heading4Char"/>
          <w:rFonts w:eastAsia="Calibri"/>
          <w:shd w:val="clear" w:color="auto" w:fill="548DD4" w:themeFill="text2" w:themeFillTint="99"/>
        </w:rPr>
        <w:t>Activity Name:</w:t>
      </w:r>
      <w:r>
        <w:rPr>
          <w:rFonts w:ascii="Arial" w:hAnsi="Arial" w:cs="Arial"/>
          <w:b/>
          <w:bCs/>
          <w:i/>
          <w:iCs/>
          <w:color w:val="FFFFFF" w:themeColor="background1"/>
          <w:sz w:val="20"/>
          <w:szCs w:val="20"/>
          <w:shd w:val="clear" w:color="auto" w:fill="548DD4" w:themeFill="text2" w:themeFillTint="99"/>
        </w:rPr>
        <w:t xml:space="preserve"> </w:t>
      </w:r>
      <w:r w:rsidRPr="00EB02AA">
        <w:rPr>
          <w:rFonts w:ascii="Arial" w:hAnsi="Arial" w:cs="Arial"/>
          <w:sz w:val="20"/>
          <w:szCs w:val="20"/>
        </w:rPr>
        <w:br/>
      </w:r>
      <w:r>
        <w:rPr>
          <w:rFonts w:ascii="Arial" w:hAnsi="Arial" w:cs="Arial"/>
          <w:sz w:val="20"/>
          <w:szCs w:val="20"/>
        </w:rPr>
        <w:t xml:space="preserve">RDG </w:t>
      </w:r>
      <w:r>
        <w:rPr>
          <w:rFonts w:ascii="Arial" w:eastAsia="Times New Roman" w:hAnsi="Arial" w:cs="Arial"/>
          <w:color w:val="000000"/>
          <w:sz w:val="20"/>
          <w:szCs w:val="20"/>
        </w:rPr>
        <w:t>2.3</w:t>
      </w:r>
      <w:r w:rsidRPr="00EB02AA">
        <w:rPr>
          <w:rFonts w:ascii="Arial" w:eastAsia="Times New Roman" w:hAnsi="Arial" w:cs="Arial"/>
          <w:color w:val="000000"/>
          <w:sz w:val="20"/>
          <w:szCs w:val="20"/>
        </w:rPr>
        <w:t xml:space="preserve"> </w:t>
      </w:r>
      <w:r>
        <w:rPr>
          <w:rFonts w:cs="Calibri"/>
          <w:color w:val="000000"/>
        </w:rPr>
        <w:t>Reading Interventionists</w:t>
      </w:r>
    </w:p>
    <w:p w:rsidR="00857213" w:rsidRDefault="00857213" w:rsidP="00857213">
      <w:pPr>
        <w:ind w:left="1440"/>
        <w:rPr>
          <w:rStyle w:val="SubtleEmphasis"/>
        </w:rPr>
      </w:pPr>
      <w:r w:rsidRPr="00CA773E">
        <w:rPr>
          <w:rStyle w:val="SubtleEmphasis"/>
        </w:rPr>
        <w:t xml:space="preserve">Activity </w:t>
      </w:r>
      <w:r>
        <w:rPr>
          <w:rStyle w:val="SubtleEmphasis"/>
        </w:rPr>
        <w:t>Type:</w:t>
      </w:r>
    </w:p>
    <w:p w:rsidR="00857213" w:rsidRPr="007C1762" w:rsidRDefault="002A2546" w:rsidP="00857213">
      <w:pPr>
        <w:ind w:left="1440"/>
        <w:rPr>
          <w:rFonts w:ascii="Times New Roman" w:eastAsia="Times New Roman" w:hAnsi="Times New Roman"/>
          <w:bCs/>
          <w:iCs/>
          <w:color w:val="A6A6A6" w:themeColor="background1" w:themeShade="A6"/>
          <w:sz w:val="20"/>
          <w:szCs w:val="20"/>
        </w:rPr>
      </w:pPr>
      <w:r>
        <w:rPr>
          <w:rFonts w:ascii="Arial" w:hAnsi="Arial" w:cs="Arial"/>
          <w:color w:val="000000"/>
          <w:sz w:val="20"/>
          <w:szCs w:val="20"/>
        </w:rPr>
        <w:t>Implementation</w:t>
      </w:r>
      <w:r w:rsidR="00857213">
        <w:rPr>
          <w:rFonts w:ascii="Arial" w:hAnsi="Arial" w:cs="Arial"/>
          <w:color w:val="000000"/>
          <w:sz w:val="20"/>
          <w:szCs w:val="20"/>
        </w:rPr>
        <w:t xml:space="preserve"> </w:t>
      </w:r>
      <w:r w:rsidR="00857213" w:rsidRPr="007C1762">
        <w:rPr>
          <w:rFonts w:ascii="Times New Roman" w:eastAsia="Times New Roman" w:hAnsi="Times New Roman"/>
          <w:bCs/>
          <w:i/>
          <w:color w:val="A6A6A6" w:themeColor="background1" w:themeShade="A6"/>
          <w:sz w:val="20"/>
          <w:szCs w:val="20"/>
        </w:rPr>
        <w:t>(from drop down menu)</w:t>
      </w:r>
    </w:p>
    <w:p w:rsidR="00857213" w:rsidRDefault="00857213" w:rsidP="00857213">
      <w:pPr>
        <w:ind w:left="1440"/>
        <w:rPr>
          <w:rStyle w:val="SubtleEmphasis"/>
        </w:rPr>
      </w:pPr>
      <w:r w:rsidRPr="00EB02AA">
        <w:rPr>
          <w:rFonts w:ascii="Arial" w:eastAsia="Times New Roman" w:hAnsi="Arial" w:cs="Arial"/>
          <w:sz w:val="20"/>
          <w:szCs w:val="20"/>
        </w:rPr>
        <w:br/>
      </w:r>
      <w:r w:rsidRPr="00CA773E">
        <w:rPr>
          <w:rStyle w:val="SubtleEmphasis"/>
        </w:rPr>
        <w:t xml:space="preserve">Activity </w:t>
      </w:r>
      <w:r>
        <w:rPr>
          <w:rStyle w:val="SubtleEmphasis"/>
        </w:rPr>
        <w:t>Description:</w:t>
      </w:r>
    </w:p>
    <w:p w:rsidR="00857213" w:rsidRDefault="00857213" w:rsidP="00857213">
      <w:pPr>
        <w:ind w:left="1440"/>
        <w:rPr>
          <w:rFonts w:cs="Calibri"/>
          <w:color w:val="000000"/>
        </w:rPr>
      </w:pPr>
      <w:r>
        <w:rPr>
          <w:rFonts w:cs="Calibri"/>
          <w:color w:val="000000"/>
        </w:rPr>
        <w:t>Two HQ reading interventionists will be employed strictly to support students “at risk of failing” throughout the reading blocks of time designated by the master schedule.  Each position will constitute 0.8 FTE paid at an hourly rate of $____ for ____ number of days.</w:t>
      </w:r>
    </w:p>
    <w:p w:rsidR="00857213" w:rsidRDefault="00857213" w:rsidP="00857213">
      <w:pPr>
        <w:ind w:left="1440"/>
        <w:rPr>
          <w:rStyle w:val="SubtleEmphasis"/>
        </w:rPr>
      </w:pPr>
      <w:r>
        <w:rPr>
          <w:rStyle w:val="SubtleEmphasis"/>
        </w:rPr>
        <w:t>Dates:  July 1 to June 30</w:t>
      </w:r>
      <w:r>
        <w:rPr>
          <w:rStyle w:val="SubtleEmphasis"/>
        </w:rPr>
        <w:tab/>
      </w:r>
      <w:r>
        <w:rPr>
          <w:rStyle w:val="SubtleEmphasis"/>
        </w:rPr>
        <w:tab/>
        <w:t>Responsible Staff:  building principal &amp; Tier 2 staff</w:t>
      </w:r>
    </w:p>
    <w:p w:rsidR="00857213" w:rsidRPr="00CA773E" w:rsidRDefault="00857213" w:rsidP="00857213">
      <w:pPr>
        <w:ind w:left="1440"/>
        <w:rPr>
          <w:rStyle w:val="SubtleEmphasis"/>
          <w:b/>
          <w:i w:val="0"/>
          <w:color w:val="E36C0A" w:themeColor="accent6" w:themeShade="BF"/>
        </w:rPr>
      </w:pPr>
      <w:r>
        <w:rPr>
          <w:rStyle w:val="SubtleEmphasis"/>
          <w:b/>
          <w:i w:val="0"/>
          <w:color w:val="E36C0A" w:themeColor="accent6" w:themeShade="BF"/>
        </w:rPr>
        <w:t xml:space="preserve">Resources:  </w:t>
      </w:r>
      <w:r>
        <w:rPr>
          <w:rFonts w:ascii="Arial" w:hAnsi="Arial" w:cs="Arial"/>
          <w:color w:val="000000"/>
          <w:sz w:val="20"/>
          <w:szCs w:val="20"/>
        </w:rPr>
        <w:t>Title I Part A</w:t>
      </w:r>
      <w:r>
        <w:rPr>
          <w:rFonts w:ascii="Arial" w:hAnsi="Arial" w:cs="Arial"/>
          <w:color w:val="000000"/>
          <w:sz w:val="20"/>
          <w:szCs w:val="20"/>
        </w:rPr>
        <w:tab/>
        <w:t>$87,500</w:t>
      </w:r>
    </w:p>
    <w:p w:rsidR="00857213" w:rsidRDefault="00857213" w:rsidP="0006248D">
      <w:pPr>
        <w:ind w:left="1440"/>
        <w:rPr>
          <w:rStyle w:val="Heading4Char"/>
          <w:rFonts w:eastAsia="Calibri"/>
          <w:shd w:val="clear" w:color="auto" w:fill="548DD4" w:themeFill="text2" w:themeFillTint="99"/>
        </w:rPr>
      </w:pPr>
    </w:p>
    <w:p w:rsidR="00857213" w:rsidRDefault="00857213" w:rsidP="0006248D">
      <w:pPr>
        <w:ind w:left="1440"/>
        <w:rPr>
          <w:rStyle w:val="Heading4Char"/>
          <w:rFonts w:eastAsia="Calibri"/>
          <w:shd w:val="clear" w:color="auto" w:fill="548DD4" w:themeFill="text2" w:themeFillTint="99"/>
        </w:rPr>
      </w:pPr>
    </w:p>
    <w:p w:rsidR="00C02970" w:rsidRPr="00EB02AA" w:rsidRDefault="00AA29A4" w:rsidP="0006248D">
      <w:pPr>
        <w:ind w:left="1440"/>
        <w:rPr>
          <w:rFonts w:ascii="Arial" w:eastAsia="Times New Roman" w:hAnsi="Arial" w:cs="Arial"/>
          <w:color w:val="000000"/>
          <w:sz w:val="20"/>
          <w:szCs w:val="20"/>
        </w:rPr>
      </w:pPr>
      <w:r w:rsidRPr="00CC00A2">
        <w:rPr>
          <w:rStyle w:val="Heading4Char"/>
          <w:rFonts w:eastAsia="Calibri"/>
          <w:shd w:val="clear" w:color="auto" w:fill="548DD4" w:themeFill="text2" w:themeFillTint="99"/>
        </w:rPr>
        <w:t>Activity Name:</w:t>
      </w:r>
      <w:r>
        <w:rPr>
          <w:rFonts w:ascii="Arial" w:hAnsi="Arial" w:cs="Arial"/>
          <w:b/>
          <w:bCs/>
          <w:i/>
          <w:iCs/>
          <w:color w:val="FFFFFF" w:themeColor="background1"/>
          <w:sz w:val="20"/>
          <w:szCs w:val="20"/>
          <w:shd w:val="clear" w:color="auto" w:fill="548DD4" w:themeFill="text2" w:themeFillTint="99"/>
        </w:rPr>
        <w:t xml:space="preserve"> </w:t>
      </w:r>
      <w:r w:rsidRPr="00EB02AA">
        <w:rPr>
          <w:rFonts w:ascii="Arial" w:hAnsi="Arial" w:cs="Arial"/>
          <w:sz w:val="20"/>
          <w:szCs w:val="20"/>
        </w:rPr>
        <w:br/>
      </w:r>
      <w:r>
        <w:rPr>
          <w:rFonts w:ascii="Arial" w:hAnsi="Arial" w:cs="Arial"/>
          <w:sz w:val="20"/>
          <w:szCs w:val="20"/>
        </w:rPr>
        <w:t xml:space="preserve">RDG </w:t>
      </w:r>
      <w:r w:rsidR="006A0F64">
        <w:rPr>
          <w:rFonts w:ascii="Arial" w:eastAsia="Times New Roman" w:hAnsi="Arial" w:cs="Arial"/>
          <w:color w:val="000000"/>
          <w:sz w:val="20"/>
          <w:szCs w:val="20"/>
        </w:rPr>
        <w:t>2</w:t>
      </w:r>
      <w:r w:rsidR="00857213">
        <w:rPr>
          <w:rFonts w:ascii="Arial" w:eastAsia="Times New Roman" w:hAnsi="Arial" w:cs="Arial"/>
          <w:color w:val="000000"/>
          <w:sz w:val="20"/>
          <w:szCs w:val="20"/>
        </w:rPr>
        <w:t>.4</w:t>
      </w:r>
      <w:r w:rsidR="00C02970" w:rsidRPr="00EB02AA">
        <w:rPr>
          <w:rFonts w:ascii="Arial" w:eastAsia="Times New Roman" w:hAnsi="Arial" w:cs="Arial"/>
          <w:color w:val="000000"/>
          <w:sz w:val="20"/>
          <w:szCs w:val="20"/>
        </w:rPr>
        <w:t xml:space="preserve"> </w:t>
      </w:r>
      <w:r w:rsidR="00BA64D4">
        <w:rPr>
          <w:rFonts w:cs="Calibri"/>
          <w:color w:val="000000"/>
        </w:rPr>
        <w:t>On-site Coaching and Classroom W</w:t>
      </w:r>
      <w:r w:rsidR="006A0F64">
        <w:rPr>
          <w:rFonts w:cs="Calibri"/>
          <w:color w:val="000000"/>
        </w:rPr>
        <w:t>alk-throughs</w:t>
      </w:r>
    </w:p>
    <w:p w:rsidR="0006248D" w:rsidRDefault="0006248D" w:rsidP="0006248D">
      <w:pPr>
        <w:ind w:left="1440"/>
        <w:rPr>
          <w:rStyle w:val="SubtleEmphasis"/>
        </w:rPr>
      </w:pPr>
      <w:r w:rsidRPr="00CA773E">
        <w:rPr>
          <w:rStyle w:val="SubtleEmphasis"/>
        </w:rPr>
        <w:t xml:space="preserve">Activity </w:t>
      </w:r>
      <w:r>
        <w:rPr>
          <w:rStyle w:val="SubtleEmphasis"/>
        </w:rPr>
        <w:t>Type:</w:t>
      </w:r>
    </w:p>
    <w:p w:rsidR="00B411CE" w:rsidRPr="007C1762" w:rsidRDefault="00857213" w:rsidP="00B411CE">
      <w:pPr>
        <w:ind w:left="1440"/>
        <w:rPr>
          <w:rFonts w:ascii="Times New Roman" w:eastAsia="Times New Roman" w:hAnsi="Times New Roman"/>
          <w:bCs/>
          <w:iCs/>
          <w:color w:val="A6A6A6" w:themeColor="background1" w:themeShade="A6"/>
          <w:sz w:val="20"/>
          <w:szCs w:val="20"/>
        </w:rPr>
      </w:pPr>
      <w:r>
        <w:rPr>
          <w:rFonts w:ascii="Arial" w:hAnsi="Arial" w:cs="Arial"/>
          <w:color w:val="000000"/>
          <w:sz w:val="20"/>
          <w:szCs w:val="20"/>
        </w:rPr>
        <w:t>Monitoring</w:t>
      </w:r>
      <w:r w:rsidR="00B411CE">
        <w:rPr>
          <w:rFonts w:ascii="Arial" w:hAnsi="Arial" w:cs="Arial"/>
          <w:color w:val="000000"/>
          <w:sz w:val="20"/>
          <w:szCs w:val="20"/>
        </w:rPr>
        <w:t xml:space="preserve"> </w:t>
      </w:r>
      <w:r w:rsidR="00B411CE" w:rsidRPr="007C1762">
        <w:rPr>
          <w:rFonts w:ascii="Times New Roman" w:eastAsia="Times New Roman" w:hAnsi="Times New Roman"/>
          <w:bCs/>
          <w:i/>
          <w:color w:val="A6A6A6" w:themeColor="background1" w:themeShade="A6"/>
          <w:sz w:val="20"/>
          <w:szCs w:val="20"/>
        </w:rPr>
        <w:t>(from drop down menu)</w:t>
      </w:r>
    </w:p>
    <w:p w:rsidR="0006248D" w:rsidRDefault="0006248D" w:rsidP="0006248D">
      <w:pPr>
        <w:ind w:left="1440"/>
        <w:rPr>
          <w:rStyle w:val="SubtleEmphasis"/>
        </w:rPr>
      </w:pPr>
      <w:r w:rsidRPr="00EB02AA">
        <w:rPr>
          <w:rFonts w:ascii="Arial" w:eastAsia="Times New Roman" w:hAnsi="Arial" w:cs="Arial"/>
          <w:sz w:val="20"/>
          <w:szCs w:val="20"/>
        </w:rPr>
        <w:br/>
      </w:r>
      <w:r w:rsidRPr="00CA773E">
        <w:rPr>
          <w:rStyle w:val="SubtleEmphasis"/>
        </w:rPr>
        <w:t xml:space="preserve">Activity </w:t>
      </w:r>
      <w:r>
        <w:rPr>
          <w:rStyle w:val="SubtleEmphasis"/>
        </w:rPr>
        <w:t>Description:</w:t>
      </w:r>
    </w:p>
    <w:p w:rsidR="00C02970" w:rsidRDefault="006A0F64" w:rsidP="0006248D">
      <w:pPr>
        <w:ind w:left="1440"/>
        <w:rPr>
          <w:rFonts w:cs="Calibri"/>
          <w:color w:val="000000"/>
        </w:rPr>
      </w:pPr>
      <w:r>
        <w:rPr>
          <w:rFonts w:cs="Calibri"/>
          <w:color w:val="000000"/>
        </w:rPr>
        <w:t>All staff responsible for teaching Tier 2 classes will receive on-site coaching and classroom walk-throughs to assure fidelity of implementation.</w:t>
      </w:r>
    </w:p>
    <w:p w:rsidR="00AA29A4" w:rsidRDefault="00AA29A4" w:rsidP="00AA29A4">
      <w:pPr>
        <w:ind w:left="1440"/>
        <w:rPr>
          <w:rStyle w:val="SubtleEmphasis"/>
        </w:rPr>
      </w:pPr>
      <w:r>
        <w:rPr>
          <w:rStyle w:val="SubtleEmphasis"/>
        </w:rPr>
        <w:t>Dates:  July 1 to June 30</w:t>
      </w:r>
      <w:r>
        <w:rPr>
          <w:rStyle w:val="SubtleEmphasis"/>
        </w:rPr>
        <w:tab/>
      </w:r>
      <w:r>
        <w:rPr>
          <w:rStyle w:val="SubtleEmphasis"/>
        </w:rPr>
        <w:tab/>
        <w:t>Responsible Staff:  building principal &amp; Tier 2 staff</w:t>
      </w:r>
    </w:p>
    <w:p w:rsidR="006A0F64" w:rsidRDefault="006A0F64" w:rsidP="00C02970">
      <w:pPr>
        <w:rPr>
          <w:rFonts w:cs="Calibri"/>
          <w:color w:val="000000"/>
        </w:rPr>
      </w:pPr>
    </w:p>
    <w:p w:rsidR="00FF5CE3" w:rsidRDefault="00FF5CE3" w:rsidP="00FF5CE3">
      <w:pPr>
        <w:rPr>
          <w:rFonts w:ascii="Arial" w:eastAsia="Times New Roman" w:hAnsi="Arial" w:cs="Arial"/>
          <w:b/>
          <w:bCs/>
          <w:i/>
          <w:iCs/>
          <w:color w:val="000000"/>
          <w:sz w:val="20"/>
          <w:szCs w:val="20"/>
        </w:rPr>
      </w:pPr>
    </w:p>
    <w:p w:rsidR="00AA29A4" w:rsidRPr="00163CEF" w:rsidRDefault="00AA29A4" w:rsidP="00AA29A4">
      <w:pPr>
        <w:pStyle w:val="Heading2"/>
      </w:pPr>
      <w:r w:rsidRPr="00163CEF">
        <w:t xml:space="preserve">Objective:  </w:t>
      </w:r>
    </w:p>
    <w:p w:rsidR="00AA29A4" w:rsidRDefault="00AA29A4" w:rsidP="00AA29A4">
      <w:pPr>
        <w:ind w:left="450"/>
        <w:rPr>
          <w:rFonts w:ascii="Helvetica" w:hAnsi="Helvetica"/>
          <w:color w:val="404040"/>
          <w:shd w:val="clear" w:color="auto" w:fill="FFFFFF"/>
        </w:rPr>
      </w:pPr>
      <w:r>
        <w:rPr>
          <w:rFonts w:ascii="Helvetica" w:hAnsi="Helvetica"/>
          <w:color w:val="404040"/>
          <w:shd w:val="clear" w:color="auto" w:fill="FFFFFF"/>
        </w:rPr>
        <w:t xml:space="preserve">A </w:t>
      </w:r>
      <w:r w:rsidR="00B411CE">
        <w:rPr>
          <w:rFonts w:ascii="Helvetica" w:hAnsi="Helvetica"/>
          <w:color w:val="404040"/>
          <w:shd w:val="clear" w:color="auto" w:fill="FFFFFF"/>
        </w:rPr>
        <w:t>15</w:t>
      </w:r>
      <w:r>
        <w:rPr>
          <w:rFonts w:ascii="Helvetica" w:hAnsi="Helvetica"/>
          <w:color w:val="404040"/>
          <w:shd w:val="clear" w:color="auto" w:fill="FFFFFF"/>
        </w:rPr>
        <w:t xml:space="preserve">% decrease of all students will demonstrate a proficiency on our </w:t>
      </w:r>
      <w:r w:rsidR="00B411CE">
        <w:rPr>
          <w:rFonts w:ascii="Helvetica" w:hAnsi="Helvetica"/>
          <w:color w:val="404040"/>
          <w:shd w:val="clear" w:color="auto" w:fill="FFFFFF"/>
        </w:rPr>
        <w:t>intense reading assessment</w:t>
      </w:r>
      <w:r>
        <w:rPr>
          <w:rFonts w:ascii="Helvetica" w:hAnsi="Helvetica"/>
          <w:color w:val="404040"/>
          <w:shd w:val="clear" w:color="auto" w:fill="FFFFFF"/>
        </w:rPr>
        <w:t xml:space="preserve"> by reducing the number of “At Risk”</w:t>
      </w:r>
      <w:r w:rsidR="00B411CE">
        <w:rPr>
          <w:rFonts w:ascii="Helvetica" w:hAnsi="Helvetica"/>
          <w:color w:val="404040"/>
          <w:shd w:val="clear" w:color="auto" w:fill="FFFFFF"/>
        </w:rPr>
        <w:t xml:space="preserve"> students from 20% (Winter 2013) to 5</w:t>
      </w:r>
      <w:r>
        <w:rPr>
          <w:rFonts w:ascii="Helvetica" w:hAnsi="Helvetica"/>
          <w:color w:val="404040"/>
          <w:shd w:val="clear" w:color="auto" w:fill="FFFFFF"/>
        </w:rPr>
        <w:t xml:space="preserve">% (Spring 2014) in reading by 06/1/2014 as measured by </w:t>
      </w:r>
      <w:proofErr w:type="spellStart"/>
      <w:r>
        <w:rPr>
          <w:rFonts w:ascii="Helvetica" w:hAnsi="Helvetica"/>
          <w:color w:val="404040"/>
          <w:shd w:val="clear" w:color="auto" w:fill="FFFFFF"/>
        </w:rPr>
        <w:t>Fontus</w:t>
      </w:r>
      <w:proofErr w:type="spellEnd"/>
      <w:r>
        <w:rPr>
          <w:rFonts w:ascii="Helvetica" w:hAnsi="Helvetica"/>
          <w:color w:val="404040"/>
          <w:shd w:val="clear" w:color="auto" w:fill="FFFFFF"/>
        </w:rPr>
        <w:t>/</w:t>
      </w:r>
      <w:proofErr w:type="spellStart"/>
      <w:r>
        <w:rPr>
          <w:rFonts w:ascii="Helvetica" w:hAnsi="Helvetica"/>
          <w:color w:val="404040"/>
          <w:shd w:val="clear" w:color="auto" w:fill="FFFFFF"/>
        </w:rPr>
        <w:t>Pinnell</w:t>
      </w:r>
      <w:proofErr w:type="spellEnd"/>
      <w:r>
        <w:rPr>
          <w:rFonts w:ascii="Helvetica" w:hAnsi="Helvetica"/>
          <w:color w:val="404040"/>
          <w:shd w:val="clear" w:color="auto" w:fill="FFFFFF"/>
        </w:rPr>
        <w:t xml:space="preserve"> </w:t>
      </w:r>
      <w:r w:rsidR="00B411CE">
        <w:rPr>
          <w:rFonts w:ascii="Helvetica" w:hAnsi="Helvetica"/>
          <w:color w:val="404040"/>
          <w:shd w:val="clear" w:color="auto" w:fill="FFFFFF"/>
        </w:rPr>
        <w:t>assessments</w:t>
      </w:r>
      <w:r>
        <w:rPr>
          <w:rFonts w:ascii="Helvetica" w:hAnsi="Helvetica"/>
          <w:color w:val="404040"/>
          <w:shd w:val="clear" w:color="auto" w:fill="FFFFFF"/>
        </w:rPr>
        <w:t>.</w:t>
      </w:r>
    </w:p>
    <w:p w:rsidR="00FF5CE3" w:rsidRDefault="00AA29A4" w:rsidP="00AA29A4">
      <w:pPr>
        <w:ind w:left="720"/>
        <w:rPr>
          <w:rFonts w:ascii="Arial" w:eastAsia="Times New Roman" w:hAnsi="Arial" w:cs="Arial"/>
          <w:bCs/>
          <w:color w:val="000000"/>
          <w:sz w:val="20"/>
          <w:szCs w:val="20"/>
        </w:rPr>
      </w:pPr>
      <w:r w:rsidRPr="00EB02AA">
        <w:rPr>
          <w:rFonts w:ascii="Arial" w:eastAsia="Times New Roman" w:hAnsi="Arial" w:cs="Arial"/>
          <w:sz w:val="20"/>
          <w:szCs w:val="20"/>
        </w:rPr>
        <w:br/>
      </w:r>
      <w:r w:rsidRPr="00163CEF">
        <w:rPr>
          <w:rStyle w:val="Heading3Char"/>
          <w:shd w:val="clear" w:color="auto" w:fill="00B050"/>
        </w:rPr>
        <w:t>Strategy</w:t>
      </w:r>
      <w:r>
        <w:rPr>
          <w:rStyle w:val="Heading3Char"/>
          <w:shd w:val="clear" w:color="auto" w:fill="00B050"/>
        </w:rPr>
        <w:t xml:space="preserve"> Name</w:t>
      </w:r>
      <w:r w:rsidRPr="00163CEF">
        <w:rPr>
          <w:rStyle w:val="Heading3Char"/>
          <w:shd w:val="clear" w:color="auto" w:fill="00B050"/>
        </w:rPr>
        <w:t>:</w:t>
      </w:r>
      <w:r w:rsidRPr="00163CEF">
        <w:rPr>
          <w:rFonts w:asciiTheme="majorHAnsi" w:eastAsiaTheme="majorEastAsia" w:hAnsiTheme="majorHAnsi" w:cstheme="majorBidi"/>
          <w:b/>
          <w:bCs/>
          <w:color w:val="FFFFFF" w:themeColor="background1"/>
          <w:sz w:val="26"/>
          <w:szCs w:val="26"/>
          <w:shd w:val="clear" w:color="auto" w:fill="00B050"/>
        </w:rPr>
        <w:t xml:space="preserve"> </w:t>
      </w:r>
      <w:r w:rsidRPr="00163CEF">
        <w:rPr>
          <w:rFonts w:asciiTheme="majorHAnsi" w:eastAsiaTheme="majorEastAsia" w:hAnsiTheme="majorHAnsi" w:cstheme="majorBidi"/>
          <w:b/>
          <w:bCs/>
          <w:color w:val="FFFFFF" w:themeColor="background1"/>
          <w:sz w:val="26"/>
          <w:szCs w:val="26"/>
          <w:shd w:val="clear" w:color="auto" w:fill="00B050"/>
        </w:rPr>
        <w:br/>
      </w:r>
      <w:r>
        <w:rPr>
          <w:rFonts w:ascii="Arial" w:eastAsia="Times New Roman" w:hAnsi="Arial" w:cs="Arial"/>
          <w:bCs/>
          <w:color w:val="000000"/>
          <w:sz w:val="20"/>
          <w:szCs w:val="20"/>
        </w:rPr>
        <w:t xml:space="preserve">RDG: </w:t>
      </w:r>
      <w:r w:rsidR="00FF5CE3">
        <w:rPr>
          <w:rFonts w:ascii="Arial" w:eastAsia="Times New Roman" w:hAnsi="Arial" w:cs="Arial"/>
          <w:bCs/>
          <w:color w:val="000000"/>
          <w:sz w:val="20"/>
          <w:szCs w:val="20"/>
        </w:rPr>
        <w:t>T</w:t>
      </w:r>
      <w:r w:rsidR="0081353B">
        <w:rPr>
          <w:rFonts w:cs="Calibri"/>
          <w:color w:val="000000"/>
          <w:sz w:val="23"/>
          <w:szCs w:val="23"/>
        </w:rPr>
        <w:t>ier 3</w:t>
      </w:r>
      <w:r w:rsidR="00FF5CE3">
        <w:rPr>
          <w:rFonts w:cs="Calibri"/>
          <w:color w:val="000000"/>
          <w:sz w:val="23"/>
          <w:szCs w:val="23"/>
        </w:rPr>
        <w:t xml:space="preserve"> Reading Interventions</w:t>
      </w:r>
    </w:p>
    <w:p w:rsidR="00B411CE" w:rsidRPr="00CC00A2" w:rsidRDefault="00B411CE" w:rsidP="00B411CE">
      <w:pPr>
        <w:ind w:left="720"/>
        <w:rPr>
          <w:rStyle w:val="SubtleEmphasis"/>
        </w:rPr>
      </w:pPr>
      <w:r w:rsidRPr="00CC00A2">
        <w:rPr>
          <w:rStyle w:val="SubtleEmphasis"/>
        </w:rPr>
        <w:t>How will the strategy work?</w:t>
      </w:r>
    </w:p>
    <w:p w:rsidR="00FF5CE3" w:rsidRPr="00BA64D4" w:rsidRDefault="00FF5CE3" w:rsidP="00AA29A4">
      <w:pPr>
        <w:pStyle w:val="NormalWeb"/>
        <w:spacing w:before="0" w:beforeAutospacing="0" w:after="0" w:afterAutospacing="0"/>
        <w:ind w:left="720" w:right="115"/>
        <w:rPr>
          <w:rFonts w:ascii="Arial" w:hAnsi="Arial" w:cs="Arial"/>
          <w:sz w:val="20"/>
          <w:szCs w:val="20"/>
        </w:rPr>
      </w:pPr>
      <w:r w:rsidRPr="00BA64D4">
        <w:rPr>
          <w:rFonts w:ascii="Arial" w:hAnsi="Arial" w:cs="Arial"/>
          <w:color w:val="000000"/>
          <w:sz w:val="20"/>
          <w:szCs w:val="20"/>
        </w:rPr>
        <w:t>Teachers w</w:t>
      </w:r>
      <w:r w:rsidR="00BA64D4">
        <w:rPr>
          <w:rFonts w:ascii="Arial" w:hAnsi="Arial" w:cs="Arial"/>
          <w:color w:val="000000"/>
          <w:sz w:val="20"/>
          <w:szCs w:val="20"/>
        </w:rPr>
        <w:t xml:space="preserve">ill use the </w:t>
      </w:r>
      <w:r w:rsidR="00BA64D4" w:rsidRPr="00BA64D4">
        <w:rPr>
          <w:rFonts w:ascii="Arial" w:hAnsi="Arial" w:cs="Arial"/>
          <w:i/>
          <w:color w:val="000000"/>
          <w:sz w:val="20"/>
          <w:szCs w:val="20"/>
        </w:rPr>
        <w:t>REACH Higher System</w:t>
      </w:r>
      <w:r w:rsidRPr="00BA64D4">
        <w:rPr>
          <w:rFonts w:ascii="Arial" w:hAnsi="Arial" w:cs="Arial"/>
          <w:color w:val="000000"/>
          <w:sz w:val="20"/>
          <w:szCs w:val="20"/>
        </w:rPr>
        <w:t xml:space="preserve"> which includes </w:t>
      </w:r>
      <w:r w:rsidRPr="00BA64D4">
        <w:rPr>
          <w:rFonts w:ascii="Arial" w:hAnsi="Arial" w:cs="Arial"/>
          <w:i/>
          <w:iCs/>
          <w:color w:val="000000"/>
          <w:sz w:val="20"/>
          <w:szCs w:val="20"/>
        </w:rPr>
        <w:t>Corrective Reading Decoding and Comprehension, Expressive Writing</w:t>
      </w:r>
      <w:r w:rsidR="00BA64D4">
        <w:rPr>
          <w:rFonts w:ascii="Arial" w:hAnsi="Arial" w:cs="Arial"/>
          <w:i/>
          <w:iCs/>
          <w:color w:val="000000"/>
          <w:sz w:val="20"/>
          <w:szCs w:val="20"/>
        </w:rPr>
        <w:t xml:space="preserve"> and Spelling with </w:t>
      </w:r>
      <w:proofErr w:type="spellStart"/>
      <w:r w:rsidR="00BA64D4">
        <w:rPr>
          <w:rFonts w:ascii="Arial" w:hAnsi="Arial" w:cs="Arial"/>
          <w:i/>
          <w:iCs/>
          <w:color w:val="000000"/>
          <w:sz w:val="20"/>
          <w:szCs w:val="20"/>
        </w:rPr>
        <w:t>Morphographs</w:t>
      </w:r>
      <w:proofErr w:type="spellEnd"/>
      <w:r w:rsidR="00BA64D4">
        <w:rPr>
          <w:rFonts w:ascii="Arial" w:hAnsi="Arial" w:cs="Arial"/>
          <w:color w:val="000000"/>
          <w:sz w:val="20"/>
          <w:szCs w:val="20"/>
        </w:rPr>
        <w:t xml:space="preserve"> </w:t>
      </w:r>
      <w:r w:rsidRPr="00BA64D4">
        <w:rPr>
          <w:rFonts w:ascii="Arial" w:hAnsi="Arial" w:cs="Arial"/>
          <w:color w:val="000000"/>
          <w:sz w:val="20"/>
          <w:szCs w:val="20"/>
        </w:rPr>
        <w:t>to promote reading accuracy (decoding), fluency, comprehension skills, vocabulary, spelling</w:t>
      </w:r>
      <w:r w:rsidR="00BA64D4">
        <w:rPr>
          <w:rFonts w:ascii="Arial" w:hAnsi="Arial" w:cs="Arial"/>
          <w:color w:val="000000"/>
          <w:sz w:val="20"/>
          <w:szCs w:val="20"/>
        </w:rPr>
        <w:t>,</w:t>
      </w:r>
      <w:r w:rsidRPr="00BA64D4">
        <w:rPr>
          <w:rFonts w:ascii="Arial" w:hAnsi="Arial" w:cs="Arial"/>
          <w:color w:val="000000"/>
          <w:sz w:val="20"/>
          <w:szCs w:val="20"/>
        </w:rPr>
        <w:t xml:space="preserve"> and writing of students in third grade or higher who are reading below their grade level. </w:t>
      </w:r>
    </w:p>
    <w:p w:rsidR="00FF5CE3" w:rsidRPr="00BA64D4" w:rsidRDefault="00FF5CE3" w:rsidP="00AA29A4">
      <w:pPr>
        <w:ind w:left="720" w:right="115"/>
        <w:rPr>
          <w:rFonts w:ascii="Arial" w:hAnsi="Arial" w:cs="Arial"/>
          <w:color w:val="000000"/>
          <w:sz w:val="20"/>
          <w:szCs w:val="20"/>
        </w:rPr>
      </w:pPr>
    </w:p>
    <w:p w:rsidR="00B411CE" w:rsidRPr="00CC00A2" w:rsidRDefault="00B411CE" w:rsidP="00B411CE">
      <w:pPr>
        <w:ind w:left="720"/>
        <w:rPr>
          <w:rStyle w:val="SubtleEmphasis"/>
        </w:rPr>
      </w:pPr>
      <w:r w:rsidRPr="00CC00A2">
        <w:rPr>
          <w:rStyle w:val="SubtleEmphasis"/>
        </w:rPr>
        <w:t xml:space="preserve">State the research used to support this strategy: </w:t>
      </w:r>
    </w:p>
    <w:p w:rsidR="00FF5CE3" w:rsidRPr="00BA64D4" w:rsidRDefault="00FF5CE3" w:rsidP="00AA29A4">
      <w:pPr>
        <w:ind w:left="720"/>
        <w:rPr>
          <w:rFonts w:ascii="Arial" w:eastAsia="Times New Roman" w:hAnsi="Arial" w:cs="Arial"/>
          <w:sz w:val="20"/>
          <w:szCs w:val="20"/>
        </w:rPr>
      </w:pPr>
      <w:r w:rsidRPr="00BA64D4">
        <w:rPr>
          <w:rFonts w:ascii="Arial" w:hAnsi="Arial" w:cs="Arial"/>
          <w:color w:val="000000"/>
          <w:sz w:val="20"/>
          <w:szCs w:val="20"/>
        </w:rPr>
        <w:t xml:space="preserve">The </w:t>
      </w:r>
      <w:r w:rsidRPr="00BA64D4">
        <w:rPr>
          <w:rFonts w:ascii="Arial" w:hAnsi="Arial" w:cs="Arial"/>
          <w:bCs/>
          <w:i/>
          <w:color w:val="000000"/>
          <w:sz w:val="20"/>
          <w:szCs w:val="20"/>
        </w:rPr>
        <w:t xml:space="preserve">REACH </w:t>
      </w:r>
      <w:r w:rsidR="00BA64D4" w:rsidRPr="00BA64D4">
        <w:rPr>
          <w:rFonts w:ascii="Arial" w:hAnsi="Arial" w:cs="Arial"/>
          <w:bCs/>
          <w:i/>
          <w:color w:val="000000"/>
          <w:sz w:val="20"/>
          <w:szCs w:val="20"/>
        </w:rPr>
        <w:t>Higher</w:t>
      </w:r>
      <w:r w:rsidRPr="00BA64D4">
        <w:rPr>
          <w:rFonts w:ascii="Arial" w:hAnsi="Arial" w:cs="Arial"/>
          <w:bCs/>
          <w:i/>
          <w:color w:val="000000"/>
          <w:sz w:val="20"/>
          <w:szCs w:val="20"/>
        </w:rPr>
        <w:t xml:space="preserve"> System</w:t>
      </w:r>
      <w:r w:rsidRPr="00BA64D4">
        <w:rPr>
          <w:rFonts w:ascii="Arial" w:hAnsi="Arial" w:cs="Arial"/>
          <w:color w:val="000000"/>
          <w:sz w:val="20"/>
          <w:szCs w:val="20"/>
        </w:rPr>
        <w:t xml:space="preserve"> is composed of four highly effective research-based and validated programs that have been integrated into one comprehensive intervention reading solution for students who have fallen significantly behind in school. The core programs include </w:t>
      </w:r>
      <w:r w:rsidRPr="00BA64D4">
        <w:rPr>
          <w:rFonts w:ascii="Arial" w:hAnsi="Arial" w:cs="Arial"/>
          <w:i/>
          <w:iCs/>
          <w:color w:val="000000"/>
          <w:sz w:val="20"/>
          <w:szCs w:val="20"/>
        </w:rPr>
        <w:t>Corrective Reading Decoding</w:t>
      </w:r>
      <w:r w:rsidRPr="00BA64D4">
        <w:rPr>
          <w:rFonts w:ascii="Arial" w:hAnsi="Arial" w:cs="Arial"/>
          <w:color w:val="000000"/>
          <w:sz w:val="20"/>
          <w:szCs w:val="20"/>
        </w:rPr>
        <w:t xml:space="preserve">, </w:t>
      </w:r>
      <w:r w:rsidRPr="00BA64D4">
        <w:rPr>
          <w:rFonts w:ascii="Arial" w:hAnsi="Arial" w:cs="Arial"/>
          <w:i/>
          <w:iCs/>
          <w:color w:val="000000"/>
          <w:sz w:val="20"/>
          <w:szCs w:val="20"/>
        </w:rPr>
        <w:t>Corrective Reading Comprehension</w:t>
      </w:r>
      <w:r w:rsidRPr="00BA64D4">
        <w:rPr>
          <w:rFonts w:ascii="Arial" w:hAnsi="Arial" w:cs="Arial"/>
          <w:color w:val="000000"/>
          <w:sz w:val="20"/>
          <w:szCs w:val="20"/>
        </w:rPr>
        <w:t xml:space="preserve">, </w:t>
      </w:r>
      <w:r w:rsidRPr="00BA64D4">
        <w:rPr>
          <w:rFonts w:ascii="Arial" w:hAnsi="Arial" w:cs="Arial"/>
          <w:i/>
          <w:iCs/>
          <w:color w:val="000000"/>
          <w:sz w:val="20"/>
          <w:szCs w:val="20"/>
        </w:rPr>
        <w:t>Reasoning and Writing</w:t>
      </w:r>
      <w:r w:rsidRPr="00BA64D4">
        <w:rPr>
          <w:rFonts w:ascii="Arial" w:hAnsi="Arial" w:cs="Arial"/>
          <w:color w:val="000000"/>
          <w:sz w:val="20"/>
          <w:szCs w:val="20"/>
        </w:rPr>
        <w:t xml:space="preserve">, </w:t>
      </w:r>
      <w:r w:rsidRPr="00BA64D4">
        <w:rPr>
          <w:rFonts w:ascii="Arial" w:hAnsi="Arial" w:cs="Arial"/>
          <w:i/>
          <w:iCs/>
          <w:color w:val="000000"/>
          <w:sz w:val="20"/>
          <w:szCs w:val="20"/>
        </w:rPr>
        <w:t>Expressive Writing</w:t>
      </w:r>
      <w:r w:rsidRPr="00BA64D4">
        <w:rPr>
          <w:rFonts w:ascii="Arial" w:hAnsi="Arial" w:cs="Arial"/>
          <w:color w:val="000000"/>
          <w:sz w:val="20"/>
          <w:szCs w:val="20"/>
        </w:rPr>
        <w:t xml:space="preserve">, and </w:t>
      </w:r>
      <w:r w:rsidRPr="00BA64D4">
        <w:rPr>
          <w:rFonts w:ascii="Arial" w:hAnsi="Arial" w:cs="Arial"/>
          <w:i/>
          <w:iCs/>
          <w:color w:val="000000"/>
          <w:sz w:val="20"/>
          <w:szCs w:val="20"/>
        </w:rPr>
        <w:t xml:space="preserve">Spelling Through </w:t>
      </w:r>
      <w:proofErr w:type="spellStart"/>
      <w:r w:rsidRPr="00BA64D4">
        <w:rPr>
          <w:rFonts w:ascii="Arial" w:hAnsi="Arial" w:cs="Arial"/>
          <w:i/>
          <w:iCs/>
          <w:color w:val="000000"/>
          <w:sz w:val="20"/>
          <w:szCs w:val="20"/>
        </w:rPr>
        <w:t>Morphographs</w:t>
      </w:r>
      <w:proofErr w:type="spellEnd"/>
      <w:r w:rsidRPr="00BA64D4">
        <w:rPr>
          <w:rFonts w:ascii="Arial" w:hAnsi="Arial" w:cs="Arial"/>
          <w:color w:val="000000"/>
          <w:sz w:val="20"/>
          <w:szCs w:val="20"/>
        </w:rPr>
        <w:t xml:space="preserve">. </w:t>
      </w:r>
      <w:r w:rsidRPr="00BA64D4">
        <w:rPr>
          <w:rFonts w:ascii="Arial" w:hAnsi="Arial" w:cs="Arial"/>
          <w:color w:val="000000"/>
          <w:sz w:val="20"/>
          <w:szCs w:val="20"/>
        </w:rPr>
        <w:br/>
      </w:r>
      <w:r w:rsidRPr="00BA64D4">
        <w:rPr>
          <w:rFonts w:ascii="Arial" w:hAnsi="Arial" w:cs="Arial"/>
          <w:color w:val="000000"/>
          <w:sz w:val="20"/>
          <w:szCs w:val="20"/>
        </w:rPr>
        <w:br/>
        <w:t xml:space="preserve">View the </w:t>
      </w:r>
      <w:hyperlink r:id="rId10" w:history="1">
        <w:r w:rsidRPr="00BA64D4">
          <w:rPr>
            <w:rStyle w:val="Hyperlink"/>
            <w:rFonts w:ascii="Arial" w:hAnsi="Arial" w:cs="Arial"/>
            <w:sz w:val="20"/>
            <w:szCs w:val="20"/>
          </w:rPr>
          <w:t>Efficacy Studies</w:t>
        </w:r>
      </w:hyperlink>
      <w:r w:rsidRPr="00BA64D4">
        <w:rPr>
          <w:rFonts w:ascii="Arial" w:hAnsi="Arial" w:cs="Arial"/>
          <w:color w:val="000000"/>
          <w:sz w:val="20"/>
          <w:szCs w:val="20"/>
        </w:rPr>
        <w:t xml:space="preserve"> for evidence of the positive effects Direct Instruction programs can have on your students.</w:t>
      </w:r>
      <w:r w:rsidR="00B411CE">
        <w:rPr>
          <w:rFonts w:ascii="Arial" w:hAnsi="Arial" w:cs="Arial"/>
          <w:color w:val="000000"/>
          <w:sz w:val="20"/>
          <w:szCs w:val="20"/>
        </w:rPr>
        <w:t xml:space="preserve">  </w:t>
      </w:r>
      <w:r w:rsidRPr="00BA64D4">
        <w:rPr>
          <w:rFonts w:ascii="Arial" w:hAnsi="Arial" w:cs="Arial"/>
          <w:color w:val="000000"/>
          <w:sz w:val="20"/>
          <w:szCs w:val="20"/>
        </w:rPr>
        <w:t xml:space="preserve">See </w:t>
      </w:r>
      <w:hyperlink r:id="rId11" w:history="1">
        <w:r w:rsidR="00B411CE" w:rsidRPr="00B411CE">
          <w:rPr>
            <w:rStyle w:val="Hyperlink"/>
            <w:rFonts w:ascii="Arial" w:hAnsi="Arial" w:cs="Arial"/>
            <w:sz w:val="20"/>
            <w:szCs w:val="20"/>
          </w:rPr>
          <w:t>http://www.misdrti.weebly.com</w:t>
        </w:r>
      </w:hyperlink>
      <w:r w:rsidRPr="00BA64D4">
        <w:rPr>
          <w:rFonts w:ascii="Arial" w:hAnsi="Arial" w:cs="Arial"/>
          <w:color w:val="000000"/>
          <w:sz w:val="20"/>
          <w:szCs w:val="20"/>
        </w:rPr>
        <w:t>for links to research for suggestions other than those listed above.  </w:t>
      </w:r>
    </w:p>
    <w:p w:rsidR="00FF5CE3" w:rsidRPr="00BA64D4" w:rsidRDefault="00FF5CE3" w:rsidP="00FF5CE3">
      <w:pPr>
        <w:rPr>
          <w:rFonts w:ascii="Arial" w:eastAsia="Times New Roman" w:hAnsi="Arial" w:cs="Arial"/>
          <w:b/>
          <w:i/>
          <w:sz w:val="20"/>
          <w:szCs w:val="20"/>
        </w:rPr>
      </w:pPr>
    </w:p>
    <w:p w:rsidR="00FF5CE3" w:rsidRPr="00BA64D4" w:rsidRDefault="00B411CE" w:rsidP="00AA29A4">
      <w:pPr>
        <w:pStyle w:val="NormalWeb"/>
        <w:spacing w:before="0" w:beforeAutospacing="0" w:after="0" w:afterAutospacing="0"/>
        <w:ind w:left="1440"/>
        <w:rPr>
          <w:rFonts w:ascii="Arial" w:hAnsi="Arial" w:cs="Arial"/>
          <w:sz w:val="20"/>
          <w:szCs w:val="20"/>
        </w:rPr>
      </w:pPr>
      <w:r w:rsidRPr="00CC00A2">
        <w:rPr>
          <w:rStyle w:val="Heading4Char"/>
          <w:rFonts w:eastAsia="Calibri"/>
          <w:shd w:val="clear" w:color="auto" w:fill="548DD4" w:themeFill="text2" w:themeFillTint="99"/>
        </w:rPr>
        <w:t>Activity Name:</w:t>
      </w:r>
      <w:r>
        <w:rPr>
          <w:rFonts w:ascii="Arial" w:hAnsi="Arial" w:cs="Arial"/>
          <w:b/>
          <w:bCs/>
          <w:i/>
          <w:iCs/>
          <w:color w:val="FFFFFF" w:themeColor="background1"/>
          <w:sz w:val="20"/>
          <w:szCs w:val="20"/>
          <w:shd w:val="clear" w:color="auto" w:fill="548DD4" w:themeFill="text2" w:themeFillTint="99"/>
        </w:rPr>
        <w:t xml:space="preserve"> </w:t>
      </w:r>
      <w:r w:rsidRPr="00EB02AA">
        <w:rPr>
          <w:rFonts w:ascii="Arial" w:hAnsi="Arial" w:cs="Arial"/>
          <w:sz w:val="20"/>
          <w:szCs w:val="20"/>
        </w:rPr>
        <w:br/>
      </w:r>
      <w:r>
        <w:rPr>
          <w:rFonts w:ascii="Arial" w:hAnsi="Arial" w:cs="Arial"/>
          <w:sz w:val="20"/>
          <w:szCs w:val="20"/>
        </w:rPr>
        <w:t xml:space="preserve">RDG </w:t>
      </w:r>
      <w:r w:rsidR="00FF5CE3" w:rsidRPr="00BA64D4">
        <w:rPr>
          <w:rFonts w:ascii="Arial" w:hAnsi="Arial" w:cs="Arial"/>
          <w:color w:val="000000"/>
          <w:sz w:val="20"/>
          <w:szCs w:val="20"/>
        </w:rPr>
        <w:t xml:space="preserve">3.1 </w:t>
      </w:r>
      <w:r w:rsidR="00BA64D4">
        <w:rPr>
          <w:rFonts w:ascii="Arial" w:hAnsi="Arial" w:cs="Arial"/>
          <w:color w:val="000000"/>
          <w:sz w:val="20"/>
          <w:szCs w:val="20"/>
        </w:rPr>
        <w:t>Master Schedule Changes and S</w:t>
      </w:r>
      <w:r w:rsidR="00FF5CE3" w:rsidRPr="00BA64D4">
        <w:rPr>
          <w:rFonts w:ascii="Arial" w:hAnsi="Arial" w:cs="Arial"/>
          <w:color w:val="000000"/>
          <w:sz w:val="20"/>
          <w:szCs w:val="20"/>
        </w:rPr>
        <w:t xml:space="preserve">tudent </w:t>
      </w:r>
      <w:r w:rsidR="00BA64D4">
        <w:rPr>
          <w:rFonts w:ascii="Arial" w:hAnsi="Arial" w:cs="Arial"/>
          <w:color w:val="000000"/>
          <w:sz w:val="20"/>
          <w:szCs w:val="20"/>
        </w:rPr>
        <w:t>Schedule P</w:t>
      </w:r>
      <w:r w:rsidR="00FF5CE3" w:rsidRPr="00BA64D4">
        <w:rPr>
          <w:rFonts w:ascii="Arial" w:hAnsi="Arial" w:cs="Arial"/>
          <w:color w:val="000000"/>
          <w:sz w:val="20"/>
          <w:szCs w:val="20"/>
        </w:rPr>
        <w:t>rocess</w:t>
      </w:r>
    </w:p>
    <w:p w:rsidR="00B411CE" w:rsidRDefault="00B411CE" w:rsidP="00B411CE">
      <w:pPr>
        <w:ind w:left="1440"/>
        <w:rPr>
          <w:rStyle w:val="SubtleEmphasis"/>
        </w:rPr>
      </w:pPr>
      <w:r w:rsidRPr="00CA773E">
        <w:rPr>
          <w:rStyle w:val="SubtleEmphasis"/>
        </w:rPr>
        <w:lastRenderedPageBreak/>
        <w:t xml:space="preserve">Activity </w:t>
      </w:r>
      <w:r>
        <w:rPr>
          <w:rStyle w:val="SubtleEmphasis"/>
        </w:rPr>
        <w:t>Type:</w:t>
      </w:r>
    </w:p>
    <w:p w:rsidR="00B411CE" w:rsidRPr="007C1762" w:rsidRDefault="00B411CE" w:rsidP="00B411CE">
      <w:pPr>
        <w:ind w:left="1440"/>
        <w:rPr>
          <w:rFonts w:ascii="Times New Roman" w:eastAsia="Times New Roman" w:hAnsi="Times New Roman"/>
          <w:bCs/>
          <w:iCs/>
          <w:color w:val="A6A6A6" w:themeColor="background1" w:themeShade="A6"/>
          <w:sz w:val="20"/>
          <w:szCs w:val="20"/>
        </w:rPr>
      </w:pPr>
      <w:r>
        <w:rPr>
          <w:rFonts w:ascii="Arial" w:hAnsi="Arial" w:cs="Arial"/>
          <w:color w:val="000000"/>
          <w:sz w:val="20"/>
          <w:szCs w:val="20"/>
        </w:rPr>
        <w:t xml:space="preserve">Getting Ready </w:t>
      </w:r>
      <w:r w:rsidRPr="007C1762">
        <w:rPr>
          <w:rFonts w:ascii="Times New Roman" w:eastAsia="Times New Roman" w:hAnsi="Times New Roman"/>
          <w:bCs/>
          <w:i/>
          <w:color w:val="A6A6A6" w:themeColor="background1" w:themeShade="A6"/>
          <w:sz w:val="20"/>
          <w:szCs w:val="20"/>
        </w:rPr>
        <w:t xml:space="preserve">(or </w:t>
      </w:r>
      <w:r>
        <w:rPr>
          <w:rFonts w:ascii="Times New Roman" w:eastAsia="Times New Roman" w:hAnsi="Times New Roman"/>
          <w:bCs/>
          <w:i/>
          <w:color w:val="A6A6A6" w:themeColor="background1" w:themeShade="A6"/>
          <w:sz w:val="20"/>
          <w:szCs w:val="20"/>
        </w:rPr>
        <w:t xml:space="preserve">Other from Drop down if this is </w:t>
      </w:r>
      <w:r w:rsidRPr="007C1762">
        <w:rPr>
          <w:rFonts w:ascii="Times New Roman" w:eastAsia="Times New Roman" w:hAnsi="Times New Roman"/>
          <w:bCs/>
          <w:i/>
          <w:color w:val="A6A6A6" w:themeColor="background1" w:themeShade="A6"/>
          <w:sz w:val="20"/>
          <w:szCs w:val="20"/>
        </w:rPr>
        <w:t>not added yet)</w:t>
      </w:r>
    </w:p>
    <w:p w:rsidR="00B411CE" w:rsidRDefault="00B411CE" w:rsidP="00B411CE">
      <w:pPr>
        <w:ind w:left="1440"/>
        <w:rPr>
          <w:rStyle w:val="SubtleEmphasis"/>
        </w:rPr>
      </w:pPr>
      <w:r w:rsidRPr="00EB02AA">
        <w:rPr>
          <w:rFonts w:ascii="Arial" w:eastAsia="Times New Roman" w:hAnsi="Arial" w:cs="Arial"/>
          <w:sz w:val="20"/>
          <w:szCs w:val="20"/>
        </w:rPr>
        <w:br/>
      </w:r>
      <w:r w:rsidRPr="00CA773E">
        <w:rPr>
          <w:rStyle w:val="SubtleEmphasis"/>
        </w:rPr>
        <w:t xml:space="preserve">Activity </w:t>
      </w:r>
      <w:r>
        <w:rPr>
          <w:rStyle w:val="SubtleEmphasis"/>
        </w:rPr>
        <w:t>Description:</w:t>
      </w:r>
    </w:p>
    <w:p w:rsidR="00FF5CE3" w:rsidRPr="00BA64D4" w:rsidRDefault="00FF5CE3" w:rsidP="00AA29A4">
      <w:pPr>
        <w:ind w:left="1440"/>
        <w:rPr>
          <w:rFonts w:ascii="Arial" w:hAnsi="Arial" w:cs="Arial"/>
          <w:color w:val="000000"/>
          <w:sz w:val="20"/>
          <w:szCs w:val="20"/>
        </w:rPr>
      </w:pPr>
      <w:r w:rsidRPr="00BA64D4">
        <w:rPr>
          <w:rFonts w:ascii="Arial" w:hAnsi="Arial" w:cs="Arial"/>
          <w:color w:val="000000"/>
          <w:sz w:val="20"/>
          <w:szCs w:val="20"/>
        </w:rPr>
        <w:t>The master schedule will be adjusted to allow for Tier III classes</w:t>
      </w:r>
      <w:r w:rsidR="00BA64D4">
        <w:rPr>
          <w:rFonts w:ascii="Arial" w:hAnsi="Arial" w:cs="Arial"/>
          <w:color w:val="000000"/>
          <w:sz w:val="20"/>
          <w:szCs w:val="20"/>
        </w:rPr>
        <w:t>,</w:t>
      </w:r>
      <w:r w:rsidRPr="00BA64D4">
        <w:rPr>
          <w:rFonts w:ascii="Arial" w:hAnsi="Arial" w:cs="Arial"/>
          <w:color w:val="000000"/>
          <w:sz w:val="20"/>
          <w:szCs w:val="20"/>
        </w:rPr>
        <w:t xml:space="preserve"> and a process for scheduling these classes will be developed.</w:t>
      </w:r>
    </w:p>
    <w:p w:rsidR="00FF5CE3" w:rsidRPr="00BA64D4" w:rsidRDefault="00FF5CE3" w:rsidP="00AA29A4">
      <w:pPr>
        <w:ind w:left="1440"/>
        <w:rPr>
          <w:rFonts w:ascii="Arial" w:eastAsia="Times New Roman" w:hAnsi="Arial" w:cs="Arial"/>
          <w:sz w:val="20"/>
          <w:szCs w:val="20"/>
        </w:rPr>
      </w:pPr>
      <w:r w:rsidRPr="00BA64D4">
        <w:rPr>
          <w:rFonts w:ascii="Arial" w:eastAsia="Times New Roman" w:hAnsi="Arial" w:cs="Arial"/>
          <w:sz w:val="20"/>
          <w:szCs w:val="20"/>
        </w:rPr>
        <w:br/>
      </w:r>
    </w:p>
    <w:p w:rsidR="00FF5CE3" w:rsidRPr="00BA64D4" w:rsidRDefault="00B411CE" w:rsidP="00AA29A4">
      <w:pPr>
        <w:pStyle w:val="Default"/>
        <w:ind w:left="1440"/>
        <w:rPr>
          <w:rFonts w:ascii="Arial" w:eastAsia="Times New Roman" w:hAnsi="Arial" w:cs="Arial"/>
          <w:sz w:val="20"/>
          <w:szCs w:val="20"/>
        </w:rPr>
      </w:pPr>
      <w:r w:rsidRPr="00CC00A2">
        <w:rPr>
          <w:rStyle w:val="Heading4Char"/>
          <w:rFonts w:eastAsia="Calibri"/>
          <w:shd w:val="clear" w:color="auto" w:fill="548DD4" w:themeFill="text2" w:themeFillTint="99"/>
        </w:rPr>
        <w:t>Activity Name:</w:t>
      </w:r>
      <w:r>
        <w:rPr>
          <w:rFonts w:ascii="Arial" w:hAnsi="Arial" w:cs="Arial"/>
          <w:b/>
          <w:bCs/>
          <w:i/>
          <w:iCs/>
          <w:color w:val="FFFFFF" w:themeColor="background1"/>
          <w:sz w:val="20"/>
          <w:szCs w:val="20"/>
          <w:shd w:val="clear" w:color="auto" w:fill="548DD4" w:themeFill="text2" w:themeFillTint="99"/>
        </w:rPr>
        <w:t xml:space="preserve"> </w:t>
      </w:r>
      <w:r w:rsidRPr="00EB02AA">
        <w:rPr>
          <w:rFonts w:ascii="Arial" w:hAnsi="Arial" w:cs="Arial"/>
          <w:sz w:val="20"/>
          <w:szCs w:val="20"/>
        </w:rPr>
        <w:br/>
      </w:r>
      <w:r>
        <w:rPr>
          <w:rFonts w:ascii="Arial" w:hAnsi="Arial" w:cs="Arial"/>
          <w:sz w:val="20"/>
          <w:szCs w:val="20"/>
        </w:rPr>
        <w:t xml:space="preserve">RDG </w:t>
      </w:r>
      <w:r w:rsidR="00FF5CE3" w:rsidRPr="00BA64D4">
        <w:rPr>
          <w:rFonts w:ascii="Arial" w:eastAsia="Times New Roman" w:hAnsi="Arial" w:cs="Arial"/>
          <w:sz w:val="20"/>
          <w:szCs w:val="20"/>
        </w:rPr>
        <w:t xml:space="preserve">3.2 </w:t>
      </w:r>
      <w:r w:rsidR="00BA64D4">
        <w:rPr>
          <w:rFonts w:ascii="Arial" w:hAnsi="Arial" w:cs="Arial"/>
          <w:sz w:val="20"/>
          <w:szCs w:val="20"/>
        </w:rPr>
        <w:t>Teacher Training in Selected I</w:t>
      </w:r>
      <w:r w:rsidR="00FF5CE3" w:rsidRPr="00BA64D4">
        <w:rPr>
          <w:rFonts w:ascii="Arial" w:hAnsi="Arial" w:cs="Arial"/>
          <w:sz w:val="20"/>
          <w:szCs w:val="20"/>
        </w:rPr>
        <w:t>ntervention</w:t>
      </w:r>
    </w:p>
    <w:p w:rsidR="00B411CE" w:rsidRDefault="00B411CE" w:rsidP="00B411CE">
      <w:pPr>
        <w:ind w:left="1440"/>
        <w:rPr>
          <w:rStyle w:val="SubtleEmphasis"/>
        </w:rPr>
      </w:pPr>
      <w:r w:rsidRPr="00CA773E">
        <w:rPr>
          <w:rStyle w:val="SubtleEmphasis"/>
        </w:rPr>
        <w:t xml:space="preserve">Activity </w:t>
      </w:r>
      <w:r>
        <w:rPr>
          <w:rStyle w:val="SubtleEmphasis"/>
        </w:rPr>
        <w:t>Type:</w:t>
      </w:r>
    </w:p>
    <w:p w:rsidR="00B411CE" w:rsidRPr="007C1762" w:rsidRDefault="00B411CE" w:rsidP="00B411CE">
      <w:pPr>
        <w:ind w:left="1440"/>
        <w:rPr>
          <w:rFonts w:ascii="Times New Roman" w:eastAsia="Times New Roman" w:hAnsi="Times New Roman"/>
          <w:bCs/>
          <w:iCs/>
          <w:color w:val="A6A6A6" w:themeColor="background1" w:themeShade="A6"/>
          <w:sz w:val="20"/>
          <w:szCs w:val="20"/>
        </w:rPr>
      </w:pPr>
      <w:r>
        <w:rPr>
          <w:rFonts w:ascii="Arial" w:hAnsi="Arial" w:cs="Arial"/>
          <w:color w:val="000000"/>
          <w:sz w:val="20"/>
          <w:szCs w:val="20"/>
        </w:rPr>
        <w:t xml:space="preserve">Professional Learning </w:t>
      </w:r>
      <w:r w:rsidRPr="007C1762">
        <w:rPr>
          <w:rFonts w:ascii="Times New Roman" w:eastAsia="Times New Roman" w:hAnsi="Times New Roman"/>
          <w:bCs/>
          <w:i/>
          <w:color w:val="A6A6A6" w:themeColor="background1" w:themeShade="A6"/>
          <w:sz w:val="20"/>
          <w:szCs w:val="20"/>
        </w:rPr>
        <w:t>(from drop down menu)</w:t>
      </w:r>
    </w:p>
    <w:p w:rsidR="00B411CE" w:rsidRDefault="00B411CE" w:rsidP="00B411CE">
      <w:pPr>
        <w:ind w:left="1440"/>
        <w:rPr>
          <w:rStyle w:val="SubtleEmphasis"/>
        </w:rPr>
      </w:pPr>
      <w:r w:rsidRPr="00EB02AA">
        <w:rPr>
          <w:rFonts w:ascii="Arial" w:eastAsia="Times New Roman" w:hAnsi="Arial" w:cs="Arial"/>
          <w:sz w:val="20"/>
          <w:szCs w:val="20"/>
        </w:rPr>
        <w:br/>
      </w:r>
      <w:r w:rsidRPr="00CA773E">
        <w:rPr>
          <w:rStyle w:val="SubtleEmphasis"/>
        </w:rPr>
        <w:t xml:space="preserve">Activity </w:t>
      </w:r>
      <w:r>
        <w:rPr>
          <w:rStyle w:val="SubtleEmphasis"/>
        </w:rPr>
        <w:t>Description:</w:t>
      </w:r>
    </w:p>
    <w:p w:rsidR="00FF5CE3" w:rsidRPr="00BA64D4" w:rsidRDefault="00FF5CE3" w:rsidP="00AA29A4">
      <w:pPr>
        <w:ind w:left="1440"/>
        <w:rPr>
          <w:rFonts w:ascii="Arial" w:hAnsi="Arial" w:cs="Arial"/>
          <w:color w:val="000000"/>
          <w:sz w:val="20"/>
          <w:szCs w:val="20"/>
        </w:rPr>
      </w:pPr>
      <w:r w:rsidRPr="00BA64D4">
        <w:rPr>
          <w:rFonts w:ascii="Arial" w:hAnsi="Arial" w:cs="Arial"/>
          <w:color w:val="000000"/>
          <w:sz w:val="20"/>
          <w:szCs w:val="20"/>
        </w:rPr>
        <w:t>All staff responsible for teaching Tier III classes will attend training</w:t>
      </w:r>
      <w:r w:rsidR="00BA64D4">
        <w:rPr>
          <w:rFonts w:ascii="Arial" w:hAnsi="Arial" w:cs="Arial"/>
          <w:color w:val="000000"/>
          <w:sz w:val="20"/>
          <w:szCs w:val="20"/>
        </w:rPr>
        <w:t xml:space="preserve"> in appropriate intervention as necessary.</w:t>
      </w:r>
    </w:p>
    <w:p w:rsidR="00B411CE" w:rsidRDefault="00B411CE" w:rsidP="00B411CE">
      <w:pPr>
        <w:ind w:left="1440"/>
        <w:rPr>
          <w:rStyle w:val="SubtleEmphasis"/>
        </w:rPr>
      </w:pPr>
      <w:r>
        <w:rPr>
          <w:rStyle w:val="SubtleEmphasis"/>
        </w:rPr>
        <w:t>Dates:  July 1 to June 30</w:t>
      </w:r>
      <w:r>
        <w:rPr>
          <w:rStyle w:val="SubtleEmphasis"/>
        </w:rPr>
        <w:tab/>
      </w:r>
      <w:r>
        <w:rPr>
          <w:rStyle w:val="SubtleEmphasis"/>
        </w:rPr>
        <w:tab/>
        <w:t>Responsible Staff:  building principal &amp; Tier 2 staff</w:t>
      </w:r>
    </w:p>
    <w:p w:rsidR="00B411CE" w:rsidRPr="00CA773E" w:rsidRDefault="00B411CE" w:rsidP="00B411CE">
      <w:pPr>
        <w:ind w:left="1440"/>
        <w:rPr>
          <w:rStyle w:val="SubtleEmphasis"/>
          <w:b/>
          <w:i w:val="0"/>
          <w:color w:val="E36C0A" w:themeColor="accent6" w:themeShade="BF"/>
        </w:rPr>
      </w:pPr>
      <w:r>
        <w:rPr>
          <w:rStyle w:val="SubtleEmphasis"/>
          <w:b/>
          <w:i w:val="0"/>
          <w:color w:val="E36C0A" w:themeColor="accent6" w:themeShade="BF"/>
        </w:rPr>
        <w:t xml:space="preserve">Resources:  </w:t>
      </w:r>
      <w:r>
        <w:rPr>
          <w:rFonts w:ascii="Arial" w:hAnsi="Arial" w:cs="Arial"/>
          <w:color w:val="000000"/>
          <w:sz w:val="20"/>
          <w:szCs w:val="20"/>
        </w:rPr>
        <w:t>Title II Part A</w:t>
      </w:r>
      <w:r>
        <w:rPr>
          <w:rFonts w:ascii="Arial" w:hAnsi="Arial" w:cs="Arial"/>
          <w:color w:val="000000"/>
          <w:sz w:val="20"/>
          <w:szCs w:val="20"/>
        </w:rPr>
        <w:tab/>
        <w:t>$100</w:t>
      </w:r>
    </w:p>
    <w:p w:rsidR="00FF5CE3" w:rsidRPr="00BA64D4" w:rsidRDefault="00FF5CE3" w:rsidP="00AA29A4">
      <w:pPr>
        <w:ind w:left="1440"/>
        <w:rPr>
          <w:rFonts w:ascii="Arial" w:eastAsia="Times New Roman" w:hAnsi="Arial" w:cs="Arial"/>
          <w:b/>
          <w:bCs/>
          <w:i/>
          <w:iCs/>
          <w:color w:val="000000"/>
          <w:sz w:val="20"/>
          <w:szCs w:val="20"/>
        </w:rPr>
      </w:pPr>
    </w:p>
    <w:p w:rsidR="00FF5CE3" w:rsidRPr="00BA64D4" w:rsidRDefault="00FF5CE3" w:rsidP="00AA29A4">
      <w:pPr>
        <w:ind w:left="1440"/>
        <w:rPr>
          <w:rFonts w:ascii="Arial" w:eastAsia="Times New Roman" w:hAnsi="Arial" w:cs="Arial"/>
          <w:b/>
          <w:bCs/>
          <w:i/>
          <w:iCs/>
          <w:color w:val="000000"/>
          <w:sz w:val="20"/>
          <w:szCs w:val="20"/>
        </w:rPr>
      </w:pPr>
    </w:p>
    <w:p w:rsidR="00FF5CE3" w:rsidRPr="00BA64D4" w:rsidRDefault="00B411CE" w:rsidP="00AA29A4">
      <w:pPr>
        <w:ind w:left="1440"/>
        <w:rPr>
          <w:rFonts w:ascii="Arial" w:eastAsia="Times New Roman" w:hAnsi="Arial" w:cs="Arial"/>
          <w:color w:val="000000"/>
          <w:sz w:val="20"/>
          <w:szCs w:val="20"/>
        </w:rPr>
      </w:pPr>
      <w:r w:rsidRPr="00CC00A2">
        <w:rPr>
          <w:rStyle w:val="Heading4Char"/>
          <w:rFonts w:eastAsia="Calibri"/>
          <w:shd w:val="clear" w:color="auto" w:fill="548DD4" w:themeFill="text2" w:themeFillTint="99"/>
        </w:rPr>
        <w:t>Activity Name:</w:t>
      </w:r>
      <w:r>
        <w:rPr>
          <w:rFonts w:ascii="Arial" w:hAnsi="Arial" w:cs="Arial"/>
          <w:b/>
          <w:bCs/>
          <w:i/>
          <w:iCs/>
          <w:color w:val="FFFFFF" w:themeColor="background1"/>
          <w:sz w:val="20"/>
          <w:szCs w:val="20"/>
          <w:shd w:val="clear" w:color="auto" w:fill="548DD4" w:themeFill="text2" w:themeFillTint="99"/>
        </w:rPr>
        <w:t xml:space="preserve"> </w:t>
      </w:r>
      <w:r w:rsidRPr="00EB02AA">
        <w:rPr>
          <w:rFonts w:ascii="Arial" w:hAnsi="Arial" w:cs="Arial"/>
          <w:sz w:val="20"/>
          <w:szCs w:val="20"/>
        </w:rPr>
        <w:br/>
      </w:r>
      <w:r>
        <w:rPr>
          <w:rFonts w:ascii="Arial" w:hAnsi="Arial" w:cs="Arial"/>
          <w:sz w:val="20"/>
          <w:szCs w:val="20"/>
        </w:rPr>
        <w:t xml:space="preserve">RDG </w:t>
      </w:r>
      <w:r w:rsidR="00FF5CE3" w:rsidRPr="00BA64D4">
        <w:rPr>
          <w:rFonts w:ascii="Arial" w:eastAsia="Times New Roman" w:hAnsi="Arial" w:cs="Arial"/>
          <w:color w:val="000000"/>
          <w:sz w:val="20"/>
          <w:szCs w:val="20"/>
        </w:rPr>
        <w:t xml:space="preserve">3.3 </w:t>
      </w:r>
      <w:r w:rsidR="00BA64D4">
        <w:rPr>
          <w:rFonts w:ascii="Arial" w:hAnsi="Arial" w:cs="Arial"/>
          <w:color w:val="000000"/>
          <w:sz w:val="20"/>
          <w:szCs w:val="20"/>
        </w:rPr>
        <w:t>On-site Coaching and Classroom W</w:t>
      </w:r>
      <w:r w:rsidR="00FF5CE3" w:rsidRPr="00BA64D4">
        <w:rPr>
          <w:rFonts w:ascii="Arial" w:hAnsi="Arial" w:cs="Arial"/>
          <w:color w:val="000000"/>
          <w:sz w:val="20"/>
          <w:szCs w:val="20"/>
        </w:rPr>
        <w:t>alk-throughs</w:t>
      </w:r>
    </w:p>
    <w:p w:rsidR="00B411CE" w:rsidRDefault="00B411CE" w:rsidP="00B411CE">
      <w:pPr>
        <w:ind w:left="1440"/>
        <w:rPr>
          <w:rStyle w:val="SubtleEmphasis"/>
        </w:rPr>
      </w:pPr>
      <w:r w:rsidRPr="00CA773E">
        <w:rPr>
          <w:rStyle w:val="SubtleEmphasis"/>
        </w:rPr>
        <w:t xml:space="preserve">Activity </w:t>
      </w:r>
      <w:r>
        <w:rPr>
          <w:rStyle w:val="SubtleEmphasis"/>
        </w:rPr>
        <w:t>Type:</w:t>
      </w:r>
    </w:p>
    <w:p w:rsidR="00B411CE" w:rsidRPr="007C1762" w:rsidRDefault="00B411CE" w:rsidP="00B411CE">
      <w:pPr>
        <w:ind w:left="1440"/>
        <w:rPr>
          <w:rFonts w:ascii="Times New Roman" w:eastAsia="Times New Roman" w:hAnsi="Times New Roman"/>
          <w:bCs/>
          <w:iCs/>
          <w:color w:val="A6A6A6" w:themeColor="background1" w:themeShade="A6"/>
          <w:sz w:val="20"/>
          <w:szCs w:val="20"/>
        </w:rPr>
      </w:pPr>
      <w:r>
        <w:rPr>
          <w:rFonts w:ascii="Arial" w:hAnsi="Arial" w:cs="Arial"/>
          <w:color w:val="000000"/>
          <w:sz w:val="20"/>
          <w:szCs w:val="20"/>
        </w:rPr>
        <w:t xml:space="preserve">Professional Learning </w:t>
      </w:r>
      <w:r w:rsidRPr="007C1762">
        <w:rPr>
          <w:rFonts w:ascii="Times New Roman" w:eastAsia="Times New Roman" w:hAnsi="Times New Roman"/>
          <w:bCs/>
          <w:i/>
          <w:color w:val="A6A6A6" w:themeColor="background1" w:themeShade="A6"/>
          <w:sz w:val="20"/>
          <w:szCs w:val="20"/>
        </w:rPr>
        <w:t>(from drop down menu)</w:t>
      </w:r>
    </w:p>
    <w:p w:rsidR="00B411CE" w:rsidRDefault="00B411CE" w:rsidP="00B411CE">
      <w:pPr>
        <w:ind w:left="1440"/>
        <w:rPr>
          <w:rStyle w:val="SubtleEmphasis"/>
        </w:rPr>
      </w:pPr>
      <w:r w:rsidRPr="00EB02AA">
        <w:rPr>
          <w:rFonts w:ascii="Arial" w:eastAsia="Times New Roman" w:hAnsi="Arial" w:cs="Arial"/>
          <w:sz w:val="20"/>
          <w:szCs w:val="20"/>
        </w:rPr>
        <w:br/>
      </w:r>
      <w:r w:rsidRPr="00CA773E">
        <w:rPr>
          <w:rStyle w:val="SubtleEmphasis"/>
        </w:rPr>
        <w:t xml:space="preserve">Activity </w:t>
      </w:r>
      <w:r>
        <w:rPr>
          <w:rStyle w:val="SubtleEmphasis"/>
        </w:rPr>
        <w:t>Description:</w:t>
      </w:r>
    </w:p>
    <w:p w:rsidR="00FF5CE3" w:rsidRDefault="00FF5CE3" w:rsidP="00AA29A4">
      <w:pPr>
        <w:ind w:left="1440"/>
        <w:rPr>
          <w:rFonts w:ascii="Arial" w:hAnsi="Arial" w:cs="Arial"/>
          <w:color w:val="000000"/>
          <w:sz w:val="20"/>
          <w:szCs w:val="20"/>
        </w:rPr>
      </w:pPr>
      <w:r w:rsidRPr="00BA64D4">
        <w:rPr>
          <w:rFonts w:ascii="Arial" w:hAnsi="Arial" w:cs="Arial"/>
          <w:color w:val="000000"/>
          <w:sz w:val="20"/>
          <w:szCs w:val="20"/>
        </w:rPr>
        <w:t>All staff responsible for teaching Tier III classes will receive on-site coaching and classroom walk-throughs to assure fidelity of implementation.</w:t>
      </w:r>
    </w:p>
    <w:p w:rsidR="00B411CE" w:rsidRDefault="00B411CE" w:rsidP="00B411CE">
      <w:pPr>
        <w:ind w:left="1440"/>
        <w:rPr>
          <w:rStyle w:val="SubtleEmphasis"/>
        </w:rPr>
      </w:pPr>
      <w:r>
        <w:rPr>
          <w:rStyle w:val="SubtleEmphasis"/>
        </w:rPr>
        <w:t>Dates:  July 1 to June 30</w:t>
      </w:r>
      <w:r>
        <w:rPr>
          <w:rStyle w:val="SubtleEmphasis"/>
        </w:rPr>
        <w:tab/>
      </w:r>
      <w:r>
        <w:rPr>
          <w:rStyle w:val="SubtleEmphasis"/>
        </w:rPr>
        <w:tab/>
        <w:t>Responsible Staff:  building principal &amp; Tier 2 staff</w:t>
      </w:r>
    </w:p>
    <w:p w:rsidR="00B411CE" w:rsidRPr="00CA773E" w:rsidRDefault="00B411CE" w:rsidP="00B411CE">
      <w:pPr>
        <w:ind w:left="1440"/>
        <w:rPr>
          <w:rStyle w:val="SubtleEmphasis"/>
          <w:b/>
          <w:i w:val="0"/>
          <w:color w:val="E36C0A" w:themeColor="accent6" w:themeShade="BF"/>
        </w:rPr>
      </w:pPr>
      <w:r>
        <w:rPr>
          <w:rStyle w:val="SubtleEmphasis"/>
          <w:b/>
          <w:i w:val="0"/>
          <w:color w:val="E36C0A" w:themeColor="accent6" w:themeShade="BF"/>
        </w:rPr>
        <w:t xml:space="preserve">Resources:  </w:t>
      </w:r>
      <w:r>
        <w:rPr>
          <w:rFonts w:ascii="Arial" w:hAnsi="Arial" w:cs="Arial"/>
          <w:color w:val="000000"/>
          <w:sz w:val="20"/>
          <w:szCs w:val="20"/>
        </w:rPr>
        <w:t>Title II Part A</w:t>
      </w:r>
      <w:r>
        <w:rPr>
          <w:rFonts w:ascii="Arial" w:hAnsi="Arial" w:cs="Arial"/>
          <w:color w:val="000000"/>
          <w:sz w:val="20"/>
          <w:szCs w:val="20"/>
        </w:rPr>
        <w:tab/>
        <w:t>$300</w:t>
      </w:r>
    </w:p>
    <w:p w:rsidR="00FF5CE3" w:rsidRDefault="00FF5CE3" w:rsidP="00FF5CE3">
      <w:pPr>
        <w:rPr>
          <w:rFonts w:ascii="Arial" w:hAnsi="Arial" w:cs="Arial"/>
          <w:color w:val="000000"/>
          <w:sz w:val="20"/>
          <w:szCs w:val="20"/>
        </w:rPr>
      </w:pPr>
    </w:p>
    <w:p w:rsidR="00B411CE" w:rsidRDefault="00B411CE" w:rsidP="00FF5CE3">
      <w:pPr>
        <w:rPr>
          <w:rFonts w:ascii="Arial" w:hAnsi="Arial" w:cs="Arial"/>
          <w:color w:val="000000"/>
          <w:sz w:val="20"/>
          <w:szCs w:val="20"/>
        </w:rPr>
      </w:pPr>
    </w:p>
    <w:p w:rsidR="0081353B" w:rsidRPr="00CC00A2" w:rsidRDefault="0081353B" w:rsidP="0081353B">
      <w:pPr>
        <w:ind w:left="720"/>
        <w:rPr>
          <w:rStyle w:val="SubtleEmphasis"/>
        </w:rPr>
      </w:pPr>
      <w:r w:rsidRPr="00163CEF">
        <w:rPr>
          <w:rStyle w:val="Heading3Char"/>
          <w:shd w:val="clear" w:color="auto" w:fill="00B050"/>
        </w:rPr>
        <w:t>Strategy</w:t>
      </w:r>
      <w:r>
        <w:rPr>
          <w:rStyle w:val="Heading3Char"/>
          <w:shd w:val="clear" w:color="auto" w:fill="00B050"/>
        </w:rPr>
        <w:t xml:space="preserve"> Name</w:t>
      </w:r>
      <w:r w:rsidRPr="00163CEF">
        <w:rPr>
          <w:rStyle w:val="Heading3Char"/>
          <w:shd w:val="clear" w:color="auto" w:fill="00B050"/>
        </w:rPr>
        <w:t>:</w:t>
      </w:r>
      <w:r w:rsidRPr="00163CEF">
        <w:rPr>
          <w:rFonts w:asciiTheme="majorHAnsi" w:eastAsiaTheme="majorEastAsia" w:hAnsiTheme="majorHAnsi" w:cstheme="majorBidi"/>
          <w:b/>
          <w:bCs/>
          <w:color w:val="FFFFFF" w:themeColor="background1"/>
          <w:sz w:val="26"/>
          <w:szCs w:val="26"/>
          <w:shd w:val="clear" w:color="auto" w:fill="00B050"/>
        </w:rPr>
        <w:t xml:space="preserve"> </w:t>
      </w:r>
      <w:r w:rsidRPr="00163CEF">
        <w:rPr>
          <w:rFonts w:asciiTheme="majorHAnsi" w:eastAsiaTheme="majorEastAsia" w:hAnsiTheme="majorHAnsi" w:cstheme="majorBidi"/>
          <w:b/>
          <w:bCs/>
          <w:color w:val="FFFFFF" w:themeColor="background1"/>
          <w:sz w:val="26"/>
          <w:szCs w:val="26"/>
          <w:shd w:val="clear" w:color="auto" w:fill="00B050"/>
        </w:rPr>
        <w:br/>
      </w:r>
      <w:r>
        <w:rPr>
          <w:rFonts w:ascii="Arial" w:eastAsia="Times New Roman" w:hAnsi="Arial" w:cs="Arial"/>
          <w:bCs/>
          <w:color w:val="000000"/>
          <w:sz w:val="20"/>
          <w:szCs w:val="20"/>
        </w:rPr>
        <w:t xml:space="preserve">RDG: </w:t>
      </w:r>
      <w:r w:rsidR="002E1FAF" w:rsidRPr="00BA64D4">
        <w:rPr>
          <w:rFonts w:ascii="Arial" w:eastAsia="Times New Roman" w:hAnsi="Arial" w:cs="Arial"/>
          <w:bCs/>
          <w:color w:val="000000"/>
          <w:sz w:val="20"/>
          <w:szCs w:val="20"/>
        </w:rPr>
        <w:t>Data System for a Three-Tiered Model of Instruction</w:t>
      </w:r>
      <w:r w:rsidR="002E1FAF" w:rsidRPr="00BA64D4">
        <w:rPr>
          <w:rFonts w:ascii="Arial" w:eastAsia="Times New Roman" w:hAnsi="Arial" w:cs="Arial"/>
          <w:sz w:val="20"/>
          <w:szCs w:val="20"/>
        </w:rPr>
        <w:br/>
      </w:r>
      <w:r w:rsidRPr="00CC00A2">
        <w:rPr>
          <w:rStyle w:val="SubtleEmphasis"/>
        </w:rPr>
        <w:t>How will the strategy work?</w:t>
      </w:r>
    </w:p>
    <w:p w:rsidR="002E1FAF" w:rsidRPr="00BA64D4" w:rsidRDefault="00FF5CE3" w:rsidP="00AA29A4">
      <w:pPr>
        <w:ind w:left="720"/>
        <w:rPr>
          <w:rFonts w:ascii="Arial" w:hAnsi="Arial" w:cs="Arial"/>
          <w:color w:val="000000"/>
          <w:sz w:val="20"/>
          <w:szCs w:val="20"/>
        </w:rPr>
      </w:pPr>
      <w:r w:rsidRPr="00BA64D4">
        <w:rPr>
          <w:rFonts w:ascii="Arial" w:hAnsi="Arial" w:cs="Arial"/>
          <w:color w:val="000000"/>
          <w:sz w:val="20"/>
          <w:szCs w:val="20"/>
        </w:rPr>
        <w:t>Administrators and t</w:t>
      </w:r>
      <w:r w:rsidR="002E1FAF" w:rsidRPr="00BA64D4">
        <w:rPr>
          <w:rFonts w:ascii="Arial" w:hAnsi="Arial" w:cs="Arial"/>
          <w:color w:val="000000"/>
          <w:sz w:val="20"/>
          <w:szCs w:val="20"/>
        </w:rPr>
        <w:t xml:space="preserve">eachers will implement a system of data collection and analysis and data-based </w:t>
      </w:r>
      <w:r w:rsidRPr="00BA64D4">
        <w:rPr>
          <w:rFonts w:ascii="Arial" w:hAnsi="Arial" w:cs="Arial"/>
          <w:color w:val="000000"/>
          <w:sz w:val="20"/>
          <w:szCs w:val="20"/>
        </w:rPr>
        <w:t>decision-making to support a three-tiered model of i</w:t>
      </w:r>
      <w:r w:rsidR="002E1FAF" w:rsidRPr="00BA64D4">
        <w:rPr>
          <w:rFonts w:ascii="Arial" w:hAnsi="Arial" w:cs="Arial"/>
          <w:color w:val="000000"/>
          <w:sz w:val="20"/>
          <w:szCs w:val="20"/>
        </w:rPr>
        <w:t>nstructional intervention.</w:t>
      </w:r>
    </w:p>
    <w:p w:rsidR="0081353B" w:rsidRPr="00CC00A2" w:rsidRDefault="002E1FAF" w:rsidP="0081353B">
      <w:pPr>
        <w:ind w:left="720"/>
        <w:rPr>
          <w:rStyle w:val="SubtleEmphasis"/>
        </w:rPr>
      </w:pPr>
      <w:r w:rsidRPr="00BA64D4">
        <w:rPr>
          <w:rFonts w:ascii="Arial" w:eastAsia="Times New Roman" w:hAnsi="Arial" w:cs="Arial"/>
          <w:sz w:val="20"/>
          <w:szCs w:val="20"/>
        </w:rPr>
        <w:br/>
      </w:r>
      <w:r w:rsidR="0081353B" w:rsidRPr="00CC00A2">
        <w:rPr>
          <w:rStyle w:val="SubtleEmphasis"/>
        </w:rPr>
        <w:t xml:space="preserve">State the research used to support this strategy: </w:t>
      </w:r>
    </w:p>
    <w:p w:rsidR="0081353B" w:rsidRDefault="002E1FAF" w:rsidP="0081353B">
      <w:pPr>
        <w:ind w:left="720"/>
        <w:rPr>
          <w:rFonts w:ascii="Arial" w:hAnsi="Arial" w:cs="Arial"/>
          <w:i/>
          <w:iCs/>
          <w:color w:val="000000"/>
          <w:sz w:val="20"/>
          <w:szCs w:val="20"/>
        </w:rPr>
      </w:pPr>
      <w:r w:rsidRPr="00BA64D4">
        <w:rPr>
          <w:rFonts w:ascii="Arial" w:hAnsi="Arial" w:cs="Arial"/>
          <w:color w:val="000000"/>
          <w:sz w:val="20"/>
          <w:szCs w:val="20"/>
        </w:rPr>
        <w:t xml:space="preserve">The </w:t>
      </w:r>
      <w:r w:rsidRPr="00BA64D4">
        <w:rPr>
          <w:rFonts w:ascii="Arial" w:hAnsi="Arial" w:cs="Arial"/>
          <w:b/>
          <w:bCs/>
          <w:color w:val="000000"/>
          <w:sz w:val="20"/>
          <w:szCs w:val="20"/>
        </w:rPr>
        <w:t>What Works Clearinghouse</w:t>
      </w:r>
      <w:r w:rsidRPr="00BA64D4">
        <w:rPr>
          <w:rFonts w:ascii="Arial" w:hAnsi="Arial" w:cs="Arial"/>
          <w:color w:val="000000"/>
          <w:sz w:val="20"/>
          <w:szCs w:val="20"/>
        </w:rPr>
        <w:t xml:space="preserve"> standards and their relevance to </w:t>
      </w:r>
      <w:r w:rsidRPr="00BA64D4">
        <w:rPr>
          <w:rFonts w:ascii="Arial" w:hAnsi="Arial" w:cs="Arial"/>
          <w:b/>
          <w:bCs/>
          <w:color w:val="000000"/>
          <w:sz w:val="20"/>
          <w:szCs w:val="20"/>
        </w:rPr>
        <w:t>data</w:t>
      </w:r>
      <w:r w:rsidRPr="00BA64D4">
        <w:rPr>
          <w:rFonts w:ascii="Arial" w:hAnsi="Arial" w:cs="Arial"/>
          <w:color w:val="000000"/>
          <w:sz w:val="20"/>
          <w:szCs w:val="20"/>
        </w:rPr>
        <w:t>-</w:t>
      </w:r>
      <w:r w:rsidR="00646915" w:rsidRPr="00BA64D4">
        <w:rPr>
          <w:rFonts w:ascii="Arial" w:hAnsi="Arial" w:cs="Arial"/>
          <w:b/>
          <w:bCs/>
          <w:color w:val="000000"/>
          <w:sz w:val="20"/>
          <w:szCs w:val="20"/>
        </w:rPr>
        <w:t xml:space="preserve">driven </w:t>
      </w:r>
      <w:r w:rsidRPr="00BA64D4">
        <w:rPr>
          <w:rFonts w:ascii="Arial" w:hAnsi="Arial" w:cs="Arial"/>
          <w:b/>
          <w:bCs/>
          <w:color w:val="000000"/>
          <w:sz w:val="20"/>
          <w:szCs w:val="20"/>
        </w:rPr>
        <w:t>decision making</w:t>
      </w:r>
      <w:r w:rsidRPr="00BA64D4">
        <w:rPr>
          <w:rFonts w:ascii="Arial" w:hAnsi="Arial" w:cs="Arial"/>
          <w:color w:val="000000"/>
          <w:sz w:val="20"/>
          <w:szCs w:val="20"/>
        </w:rPr>
        <w:t xml:space="preserve"> at the school level: </w:t>
      </w:r>
      <w:r w:rsidRPr="00BA64D4">
        <w:rPr>
          <w:rFonts w:ascii="Arial" w:hAnsi="Arial" w:cs="Arial"/>
          <w:i/>
          <w:iCs/>
          <w:color w:val="000000"/>
          <w:sz w:val="20"/>
          <w:szCs w:val="20"/>
        </w:rPr>
        <w:t>ies.ed.gov/</w:t>
      </w:r>
      <w:proofErr w:type="spellStart"/>
      <w:r w:rsidRPr="00BA64D4">
        <w:rPr>
          <w:rFonts w:ascii="Arial" w:hAnsi="Arial" w:cs="Arial"/>
          <w:i/>
          <w:iCs/>
          <w:color w:val="000000"/>
          <w:sz w:val="20"/>
          <w:szCs w:val="20"/>
        </w:rPr>
        <w:t>ncee</w:t>
      </w:r>
      <w:proofErr w:type="spellEnd"/>
      <w:r w:rsidRPr="00BA64D4">
        <w:rPr>
          <w:rFonts w:ascii="Arial" w:hAnsi="Arial" w:cs="Arial"/>
          <w:i/>
          <w:iCs/>
          <w:color w:val="000000"/>
          <w:sz w:val="20"/>
          <w:szCs w:val="20"/>
        </w:rPr>
        <w:t>/</w:t>
      </w:r>
      <w:proofErr w:type="spellStart"/>
      <w:r w:rsidRPr="00BA64D4">
        <w:rPr>
          <w:rFonts w:ascii="Arial" w:hAnsi="Arial" w:cs="Arial"/>
          <w:i/>
          <w:iCs/>
          <w:color w:val="000000"/>
          <w:sz w:val="20"/>
          <w:szCs w:val="20"/>
        </w:rPr>
        <w:t>wwc</w:t>
      </w:r>
      <w:proofErr w:type="spellEnd"/>
      <w:r w:rsidRPr="00BA64D4">
        <w:rPr>
          <w:rFonts w:ascii="Arial" w:hAnsi="Arial" w:cs="Arial"/>
          <w:i/>
          <w:iCs/>
          <w:color w:val="000000"/>
          <w:sz w:val="20"/>
          <w:szCs w:val="20"/>
        </w:rPr>
        <w:t>/pdf/</w:t>
      </w:r>
      <w:proofErr w:type="spellStart"/>
      <w:r w:rsidRPr="00BA64D4">
        <w:rPr>
          <w:rFonts w:ascii="Arial" w:hAnsi="Arial" w:cs="Arial"/>
          <w:i/>
          <w:iCs/>
          <w:color w:val="000000"/>
          <w:sz w:val="20"/>
          <w:szCs w:val="20"/>
        </w:rPr>
        <w:t>practiceguides</w:t>
      </w:r>
      <w:proofErr w:type="spellEnd"/>
      <w:r w:rsidRPr="00BA64D4">
        <w:rPr>
          <w:rFonts w:ascii="Arial" w:hAnsi="Arial" w:cs="Arial"/>
          <w:i/>
          <w:iCs/>
          <w:color w:val="000000"/>
          <w:sz w:val="20"/>
          <w:szCs w:val="20"/>
        </w:rPr>
        <w:t>/dddm_pg_092909.pdf.</w:t>
      </w:r>
    </w:p>
    <w:p w:rsidR="002E1FAF" w:rsidRPr="0081353B" w:rsidRDefault="0081353B" w:rsidP="0081353B">
      <w:pPr>
        <w:ind w:left="720"/>
        <w:rPr>
          <w:rFonts w:ascii="Arial" w:eastAsia="Times New Roman" w:hAnsi="Arial" w:cs="Arial"/>
          <w:color w:val="000000"/>
          <w:sz w:val="20"/>
          <w:szCs w:val="20"/>
          <w:shd w:val="clear" w:color="auto" w:fill="FFFFFF"/>
        </w:rPr>
      </w:pPr>
      <w:r w:rsidRPr="0081353B">
        <w:rPr>
          <w:rFonts w:ascii="Arial" w:hAnsi="Arial" w:cs="Arial"/>
          <w:iCs/>
          <w:color w:val="000000"/>
          <w:sz w:val="20"/>
          <w:szCs w:val="20"/>
        </w:rPr>
        <w:t xml:space="preserve">See recommendation summary in the </w:t>
      </w:r>
      <w:hyperlink w:anchor="Appendix" w:history="1">
        <w:r w:rsidRPr="0081353B">
          <w:rPr>
            <w:rStyle w:val="Hyperlink"/>
            <w:rFonts w:ascii="Arial" w:hAnsi="Arial" w:cs="Arial"/>
            <w:iCs/>
            <w:sz w:val="20"/>
            <w:szCs w:val="20"/>
          </w:rPr>
          <w:t>Appendix</w:t>
        </w:r>
      </w:hyperlink>
      <w:r w:rsidR="002E1FAF" w:rsidRPr="0081353B">
        <w:rPr>
          <w:rFonts w:ascii="Arial" w:eastAsia="Times New Roman" w:hAnsi="Arial" w:cs="Arial"/>
          <w:sz w:val="20"/>
          <w:szCs w:val="20"/>
        </w:rPr>
        <w:br/>
      </w:r>
      <w:r w:rsidR="002E1FAF" w:rsidRPr="0081353B">
        <w:rPr>
          <w:rFonts w:ascii="Arial" w:eastAsia="Times New Roman" w:hAnsi="Arial" w:cs="Arial"/>
          <w:sz w:val="20"/>
          <w:szCs w:val="20"/>
        </w:rPr>
        <w:br/>
      </w:r>
      <w:r w:rsidR="002E1FAF" w:rsidRPr="0081353B">
        <w:rPr>
          <w:rFonts w:ascii="Arial" w:eastAsia="Times New Roman" w:hAnsi="Arial" w:cs="Arial"/>
          <w:color w:val="000000"/>
          <w:sz w:val="20"/>
          <w:szCs w:val="20"/>
        </w:rPr>
        <w:t>“Just as it does no good to find out that students are struggling with essential content and skills after instruction is over, it ma</w:t>
      </w:r>
      <w:r w:rsidR="00BA64D4" w:rsidRPr="0081353B">
        <w:rPr>
          <w:rFonts w:ascii="Arial" w:eastAsia="Times New Roman" w:hAnsi="Arial" w:cs="Arial"/>
          <w:color w:val="000000"/>
          <w:sz w:val="20"/>
          <w:szCs w:val="20"/>
        </w:rPr>
        <w:t xml:space="preserve">kes no sense to create rubrics </w:t>
      </w:r>
      <w:r w:rsidR="002E1FAF" w:rsidRPr="0081353B">
        <w:rPr>
          <w:rFonts w:ascii="Arial" w:eastAsia="Times New Roman" w:hAnsi="Arial" w:cs="Arial"/>
          <w:color w:val="000000"/>
          <w:sz w:val="20"/>
          <w:szCs w:val="20"/>
        </w:rPr>
        <w:t>and use formative assessment and then ignore the results.  Deliberate, collective, focused timely intervention is essential …” (Westerberg, 2009, p. 102)</w:t>
      </w:r>
      <w:r w:rsidR="002E1FAF" w:rsidRPr="0081353B">
        <w:rPr>
          <w:rFonts w:ascii="Arial" w:eastAsia="Times New Roman" w:hAnsi="Arial" w:cs="Arial"/>
          <w:sz w:val="20"/>
          <w:szCs w:val="20"/>
        </w:rPr>
        <w:br/>
      </w:r>
      <w:r w:rsidR="002E1FAF" w:rsidRPr="0081353B">
        <w:rPr>
          <w:rFonts w:ascii="Arial" w:eastAsia="Times New Roman" w:hAnsi="Arial" w:cs="Arial"/>
          <w:sz w:val="20"/>
          <w:szCs w:val="20"/>
        </w:rPr>
        <w:br/>
      </w:r>
      <w:proofErr w:type="spellStart"/>
      <w:r w:rsidR="002E1FAF" w:rsidRPr="0081353B">
        <w:rPr>
          <w:rFonts w:ascii="Arial" w:eastAsia="Times New Roman" w:hAnsi="Arial" w:cs="Arial"/>
          <w:color w:val="000000"/>
          <w:sz w:val="20"/>
          <w:szCs w:val="20"/>
          <w:shd w:val="clear" w:color="auto" w:fill="FFFFFF"/>
        </w:rPr>
        <w:t>Gersten</w:t>
      </w:r>
      <w:proofErr w:type="spellEnd"/>
      <w:r w:rsidR="002E1FAF" w:rsidRPr="0081353B">
        <w:rPr>
          <w:rFonts w:ascii="Arial" w:eastAsia="Times New Roman" w:hAnsi="Arial" w:cs="Arial"/>
          <w:color w:val="000000"/>
          <w:sz w:val="20"/>
          <w:szCs w:val="20"/>
          <w:shd w:val="clear" w:color="auto" w:fill="FFFFFF"/>
        </w:rPr>
        <w:t xml:space="preserve">, R., Compton, D., Connor, C.M., </w:t>
      </w:r>
      <w:proofErr w:type="spellStart"/>
      <w:r w:rsidR="002E1FAF" w:rsidRPr="0081353B">
        <w:rPr>
          <w:rFonts w:ascii="Arial" w:eastAsia="Times New Roman" w:hAnsi="Arial" w:cs="Arial"/>
          <w:color w:val="000000"/>
          <w:sz w:val="20"/>
          <w:szCs w:val="20"/>
          <w:shd w:val="clear" w:color="auto" w:fill="FFFFFF"/>
        </w:rPr>
        <w:t>Dimino</w:t>
      </w:r>
      <w:proofErr w:type="spellEnd"/>
      <w:r w:rsidR="002E1FAF" w:rsidRPr="0081353B">
        <w:rPr>
          <w:rFonts w:ascii="Arial" w:eastAsia="Times New Roman" w:hAnsi="Arial" w:cs="Arial"/>
          <w:color w:val="000000"/>
          <w:sz w:val="20"/>
          <w:szCs w:val="20"/>
          <w:shd w:val="clear" w:color="auto" w:fill="FFFFFF"/>
        </w:rPr>
        <w:t xml:space="preserve">, J., Santoro, L., </w:t>
      </w:r>
      <w:proofErr w:type="spellStart"/>
      <w:r w:rsidR="002E1FAF" w:rsidRPr="0081353B">
        <w:rPr>
          <w:rFonts w:ascii="Arial" w:eastAsia="Times New Roman" w:hAnsi="Arial" w:cs="Arial"/>
          <w:color w:val="000000"/>
          <w:sz w:val="20"/>
          <w:szCs w:val="20"/>
          <w:shd w:val="clear" w:color="auto" w:fill="FFFFFF"/>
        </w:rPr>
        <w:t>Linan</w:t>
      </w:r>
      <w:proofErr w:type="spellEnd"/>
      <w:r w:rsidR="002E1FAF" w:rsidRPr="0081353B">
        <w:rPr>
          <w:rFonts w:ascii="Arial" w:eastAsia="Times New Roman" w:hAnsi="Arial" w:cs="Arial"/>
          <w:color w:val="000000"/>
          <w:sz w:val="20"/>
          <w:szCs w:val="20"/>
          <w:shd w:val="clear" w:color="auto" w:fill="FFFFFF"/>
        </w:rPr>
        <w:t xml:space="preserve">-Thompson, S., and Tilly, W.D. (2008). </w:t>
      </w:r>
      <w:r w:rsidR="002E1FAF" w:rsidRPr="0081353B">
        <w:rPr>
          <w:rFonts w:ascii="Arial" w:eastAsia="Times New Roman" w:hAnsi="Arial" w:cs="Arial"/>
          <w:i/>
          <w:iCs/>
          <w:color w:val="000000"/>
          <w:sz w:val="20"/>
          <w:szCs w:val="20"/>
          <w:shd w:val="clear" w:color="auto" w:fill="FFFFFF"/>
        </w:rPr>
        <w:t>Assisting students struggling with reading: Response to Intervention and multi-tier intervention for reading in the primary grades. A practice guide.</w:t>
      </w:r>
      <w:r w:rsidR="002E1FAF" w:rsidRPr="0081353B">
        <w:rPr>
          <w:rFonts w:ascii="Arial" w:eastAsia="Times New Roman" w:hAnsi="Arial" w:cs="Arial"/>
          <w:color w:val="000000"/>
          <w:sz w:val="20"/>
          <w:szCs w:val="20"/>
          <w:shd w:val="clear" w:color="auto" w:fill="FFFFFF"/>
        </w:rPr>
        <w:t xml:space="preserve"> (NCEE 2009-4045). Washington, DC: National Center for Education Evaluation and Regional Assistance, Institute of Education Sciences, U.S. Department of Education.</w:t>
      </w:r>
      <w:r w:rsidR="002E1FAF" w:rsidRPr="0081353B">
        <w:rPr>
          <w:rFonts w:ascii="Arial" w:eastAsia="Times New Roman" w:hAnsi="Arial" w:cs="Arial"/>
          <w:sz w:val="20"/>
          <w:szCs w:val="20"/>
        </w:rPr>
        <w:br/>
      </w:r>
      <w:r w:rsidR="002E1FAF" w:rsidRPr="0081353B">
        <w:rPr>
          <w:rFonts w:ascii="Arial" w:eastAsia="Times New Roman" w:hAnsi="Arial" w:cs="Arial"/>
          <w:sz w:val="20"/>
          <w:szCs w:val="20"/>
        </w:rPr>
        <w:br/>
      </w:r>
      <w:r w:rsidR="002E1FAF" w:rsidRPr="0081353B">
        <w:rPr>
          <w:rFonts w:ascii="Arial" w:eastAsia="Times New Roman" w:hAnsi="Arial" w:cs="Arial"/>
          <w:color w:val="000000"/>
          <w:sz w:val="20"/>
          <w:szCs w:val="20"/>
          <w:shd w:val="clear" w:color="auto" w:fill="FFFFFF"/>
        </w:rPr>
        <w:lastRenderedPageBreak/>
        <w:t xml:space="preserve">Westerberg, Tim. </w:t>
      </w:r>
      <w:r w:rsidR="002E1FAF" w:rsidRPr="0081353B">
        <w:rPr>
          <w:rFonts w:ascii="Arial" w:eastAsia="Times New Roman" w:hAnsi="Arial" w:cs="Arial"/>
          <w:i/>
          <w:iCs/>
          <w:color w:val="000000"/>
          <w:sz w:val="20"/>
          <w:szCs w:val="20"/>
          <w:shd w:val="clear" w:color="auto" w:fill="FFFFFF"/>
        </w:rPr>
        <w:t>Becoming a Great High School: 6 Strategies and 1 Attitude That Make a Difference</w:t>
      </w:r>
      <w:r w:rsidR="002E1FAF" w:rsidRPr="0081353B">
        <w:rPr>
          <w:rFonts w:ascii="Arial" w:eastAsia="Times New Roman" w:hAnsi="Arial" w:cs="Arial"/>
          <w:color w:val="000000"/>
          <w:sz w:val="20"/>
          <w:szCs w:val="20"/>
          <w:shd w:val="clear" w:color="auto" w:fill="FFFFFF"/>
        </w:rPr>
        <w:t>. Alexandria, VA: ASCD, 2009.  </w:t>
      </w:r>
    </w:p>
    <w:p w:rsidR="002E1FAF" w:rsidRPr="00BA64D4" w:rsidRDefault="002E1FAF" w:rsidP="002E1FAF">
      <w:pPr>
        <w:rPr>
          <w:rFonts w:ascii="Arial" w:eastAsia="Times New Roman" w:hAnsi="Arial" w:cs="Arial"/>
          <w:sz w:val="20"/>
          <w:szCs w:val="20"/>
        </w:rPr>
      </w:pPr>
    </w:p>
    <w:p w:rsidR="008A0F29" w:rsidRPr="00BA64D4" w:rsidRDefault="0081353B" w:rsidP="00AA29A4">
      <w:pPr>
        <w:ind w:left="1440"/>
        <w:rPr>
          <w:rFonts w:ascii="Arial" w:eastAsia="Times New Roman" w:hAnsi="Arial" w:cs="Arial"/>
          <w:b/>
          <w:i/>
          <w:sz w:val="20"/>
          <w:szCs w:val="20"/>
        </w:rPr>
      </w:pPr>
      <w:r w:rsidRPr="00CC00A2">
        <w:rPr>
          <w:rStyle w:val="Heading4Char"/>
          <w:rFonts w:eastAsia="Calibri"/>
          <w:shd w:val="clear" w:color="auto" w:fill="548DD4" w:themeFill="text2" w:themeFillTint="99"/>
        </w:rPr>
        <w:t>Activity Name:</w:t>
      </w:r>
      <w:r>
        <w:rPr>
          <w:rFonts w:ascii="Arial" w:hAnsi="Arial" w:cs="Arial"/>
          <w:b/>
          <w:bCs/>
          <w:i/>
          <w:iCs/>
          <w:color w:val="FFFFFF" w:themeColor="background1"/>
          <w:sz w:val="20"/>
          <w:szCs w:val="20"/>
          <w:shd w:val="clear" w:color="auto" w:fill="548DD4" w:themeFill="text2" w:themeFillTint="99"/>
        </w:rPr>
        <w:t xml:space="preserve"> </w:t>
      </w:r>
      <w:r w:rsidRPr="00EB02AA">
        <w:rPr>
          <w:rFonts w:ascii="Arial" w:hAnsi="Arial" w:cs="Arial"/>
          <w:sz w:val="20"/>
          <w:szCs w:val="20"/>
        </w:rPr>
        <w:br/>
      </w:r>
      <w:r>
        <w:rPr>
          <w:rFonts w:ascii="Arial" w:hAnsi="Arial" w:cs="Arial"/>
          <w:sz w:val="20"/>
          <w:szCs w:val="20"/>
        </w:rPr>
        <w:t xml:space="preserve">RDG </w:t>
      </w:r>
      <w:r w:rsidR="008A0F29" w:rsidRPr="00BA64D4">
        <w:rPr>
          <w:rFonts w:ascii="Arial" w:hAnsi="Arial" w:cs="Arial"/>
          <w:sz w:val="20"/>
          <w:szCs w:val="20"/>
        </w:rPr>
        <w:t xml:space="preserve">4.1  Tier I Data Collection, </w:t>
      </w:r>
      <w:r w:rsidR="00C45BA3">
        <w:rPr>
          <w:rFonts w:ascii="Arial" w:hAnsi="Arial" w:cs="Arial"/>
          <w:sz w:val="20"/>
          <w:szCs w:val="20"/>
        </w:rPr>
        <w:t>Analysis, and Dialogue</w:t>
      </w:r>
      <w:r w:rsidR="008A0F29" w:rsidRPr="00BA64D4">
        <w:rPr>
          <w:rFonts w:ascii="Arial" w:hAnsi="Arial" w:cs="Arial"/>
          <w:sz w:val="20"/>
          <w:szCs w:val="20"/>
        </w:rPr>
        <w:t xml:space="preserve"> – Standards-based</w:t>
      </w:r>
    </w:p>
    <w:p w:rsidR="0081353B" w:rsidRDefault="0081353B" w:rsidP="0081353B">
      <w:pPr>
        <w:ind w:left="1440"/>
        <w:rPr>
          <w:rStyle w:val="SubtleEmphasis"/>
        </w:rPr>
      </w:pPr>
      <w:r w:rsidRPr="00CA773E">
        <w:rPr>
          <w:rStyle w:val="SubtleEmphasis"/>
        </w:rPr>
        <w:t xml:space="preserve">Activity </w:t>
      </w:r>
      <w:r>
        <w:rPr>
          <w:rStyle w:val="SubtleEmphasis"/>
        </w:rPr>
        <w:t>Type:</w:t>
      </w:r>
    </w:p>
    <w:p w:rsidR="0081353B" w:rsidRPr="007C1762" w:rsidRDefault="0081353B" w:rsidP="0081353B">
      <w:pPr>
        <w:ind w:left="1440"/>
        <w:rPr>
          <w:rFonts w:ascii="Times New Roman" w:eastAsia="Times New Roman" w:hAnsi="Times New Roman"/>
          <w:bCs/>
          <w:iCs/>
          <w:color w:val="A6A6A6" w:themeColor="background1" w:themeShade="A6"/>
          <w:sz w:val="20"/>
          <w:szCs w:val="20"/>
        </w:rPr>
      </w:pPr>
      <w:r>
        <w:rPr>
          <w:rFonts w:ascii="Arial" w:hAnsi="Arial" w:cs="Arial"/>
          <w:color w:val="000000"/>
          <w:sz w:val="20"/>
          <w:szCs w:val="20"/>
        </w:rPr>
        <w:t xml:space="preserve">Monitoring </w:t>
      </w:r>
      <w:r w:rsidRPr="007C1762">
        <w:rPr>
          <w:rFonts w:ascii="Times New Roman" w:eastAsia="Times New Roman" w:hAnsi="Times New Roman"/>
          <w:bCs/>
          <w:i/>
          <w:color w:val="A6A6A6" w:themeColor="background1" w:themeShade="A6"/>
          <w:sz w:val="20"/>
          <w:szCs w:val="20"/>
        </w:rPr>
        <w:t>(from drop down menu)</w:t>
      </w:r>
    </w:p>
    <w:p w:rsidR="0081353B" w:rsidRDefault="0081353B" w:rsidP="0081353B">
      <w:pPr>
        <w:ind w:left="1440"/>
        <w:rPr>
          <w:rStyle w:val="SubtleEmphasis"/>
        </w:rPr>
      </w:pPr>
      <w:r w:rsidRPr="00EB02AA">
        <w:rPr>
          <w:rFonts w:ascii="Arial" w:eastAsia="Times New Roman" w:hAnsi="Arial" w:cs="Arial"/>
          <w:sz w:val="20"/>
          <w:szCs w:val="20"/>
        </w:rPr>
        <w:br/>
      </w:r>
      <w:r w:rsidRPr="00CA773E">
        <w:rPr>
          <w:rStyle w:val="SubtleEmphasis"/>
        </w:rPr>
        <w:t xml:space="preserve">Activity </w:t>
      </w:r>
      <w:r>
        <w:rPr>
          <w:rStyle w:val="SubtleEmphasis"/>
        </w:rPr>
        <w:t>Description:</w:t>
      </w:r>
    </w:p>
    <w:p w:rsidR="008A0F29" w:rsidRPr="00BA64D4" w:rsidRDefault="008A0F29" w:rsidP="00AA29A4">
      <w:pPr>
        <w:pStyle w:val="Default"/>
        <w:ind w:left="1440"/>
        <w:rPr>
          <w:rFonts w:ascii="Arial" w:hAnsi="Arial" w:cs="Arial"/>
          <w:sz w:val="20"/>
          <w:szCs w:val="20"/>
        </w:rPr>
      </w:pPr>
      <w:r w:rsidRPr="00BA64D4">
        <w:rPr>
          <w:rFonts w:ascii="Arial" w:hAnsi="Arial" w:cs="Arial"/>
          <w:sz w:val="20"/>
          <w:szCs w:val="20"/>
        </w:rPr>
        <w:t>Staff will conduct standards-based assessments (ex: common assessments based on Content Expectations/Common Core State Standards). Staff will input the above data into Data Director, integrate it with other sources of student data (grades, behavior/attendance, EXPLORE, PLAN ACT, universal screening) and prepare appropriate reports for data analysis. All staff responsible for Language Arts will meet as a Grade Level/Department review standards based assessment results each marking period to:</w:t>
      </w:r>
    </w:p>
    <w:p w:rsidR="008A0F29" w:rsidRPr="00BA64D4" w:rsidRDefault="008A0F29" w:rsidP="00AA29A4">
      <w:pPr>
        <w:pStyle w:val="NormalWeb"/>
        <w:numPr>
          <w:ilvl w:val="0"/>
          <w:numId w:val="7"/>
        </w:numPr>
        <w:spacing w:before="0" w:beforeAutospacing="0" w:after="0" w:afterAutospacing="0"/>
        <w:ind w:left="2160"/>
        <w:rPr>
          <w:rFonts w:ascii="Arial" w:hAnsi="Arial" w:cs="Arial"/>
          <w:sz w:val="20"/>
          <w:szCs w:val="20"/>
        </w:rPr>
      </w:pPr>
      <w:r w:rsidRPr="00BA64D4">
        <w:rPr>
          <w:rFonts w:ascii="Arial" w:hAnsi="Arial" w:cs="Arial"/>
          <w:sz w:val="20"/>
          <w:szCs w:val="20"/>
        </w:rPr>
        <w:t>Receive any necessary professional development on data analysis/data-driven decision-making</w:t>
      </w:r>
    </w:p>
    <w:p w:rsidR="008A0F29" w:rsidRPr="00BA64D4" w:rsidRDefault="008A0F29" w:rsidP="00AA29A4">
      <w:pPr>
        <w:pStyle w:val="NormalWeb"/>
        <w:numPr>
          <w:ilvl w:val="0"/>
          <w:numId w:val="7"/>
        </w:numPr>
        <w:spacing w:before="0" w:beforeAutospacing="0" w:after="0" w:afterAutospacing="0"/>
        <w:ind w:left="2160"/>
        <w:rPr>
          <w:rFonts w:ascii="Arial" w:hAnsi="Arial" w:cs="Arial"/>
          <w:color w:val="000000"/>
          <w:sz w:val="20"/>
          <w:szCs w:val="20"/>
        </w:rPr>
      </w:pPr>
      <w:r w:rsidRPr="00BA64D4">
        <w:rPr>
          <w:rFonts w:ascii="Arial" w:hAnsi="Arial" w:cs="Arial"/>
          <w:color w:val="000000"/>
          <w:sz w:val="20"/>
          <w:szCs w:val="20"/>
        </w:rPr>
        <w:t xml:space="preserve">Identify strengths and areas of need in core instruction </w:t>
      </w:r>
    </w:p>
    <w:p w:rsidR="008A0F29" w:rsidRPr="00BA64D4" w:rsidRDefault="008A0F29" w:rsidP="00AA29A4">
      <w:pPr>
        <w:pStyle w:val="NormalWeb"/>
        <w:numPr>
          <w:ilvl w:val="0"/>
          <w:numId w:val="7"/>
        </w:numPr>
        <w:spacing w:before="0" w:beforeAutospacing="0" w:after="0" w:afterAutospacing="0"/>
        <w:ind w:left="2160"/>
        <w:rPr>
          <w:rFonts w:ascii="Arial" w:hAnsi="Arial" w:cs="Arial"/>
          <w:sz w:val="20"/>
          <w:szCs w:val="20"/>
        </w:rPr>
      </w:pPr>
      <w:r w:rsidRPr="00BA64D4">
        <w:rPr>
          <w:rFonts w:ascii="Arial" w:hAnsi="Arial" w:cs="Arial"/>
          <w:color w:val="000000"/>
          <w:sz w:val="20"/>
          <w:szCs w:val="20"/>
        </w:rPr>
        <w:t>Identify necessary instructional adjustments accordingly</w:t>
      </w:r>
    </w:p>
    <w:p w:rsidR="008A0F29" w:rsidRPr="00BA64D4" w:rsidRDefault="008A0F29" w:rsidP="00AA29A4">
      <w:pPr>
        <w:pStyle w:val="Default"/>
        <w:ind w:left="1440"/>
        <w:rPr>
          <w:rFonts w:ascii="Arial" w:hAnsi="Arial" w:cs="Arial"/>
          <w:sz w:val="20"/>
          <w:szCs w:val="20"/>
        </w:rPr>
      </w:pPr>
    </w:p>
    <w:p w:rsidR="008A0F29" w:rsidRPr="00BA64D4" w:rsidRDefault="0081353B" w:rsidP="00AA29A4">
      <w:pPr>
        <w:pStyle w:val="Default"/>
        <w:ind w:left="1440"/>
        <w:rPr>
          <w:rFonts w:ascii="Arial" w:hAnsi="Arial" w:cs="Arial"/>
          <w:sz w:val="20"/>
          <w:szCs w:val="20"/>
        </w:rPr>
      </w:pPr>
      <w:r w:rsidRPr="00CC00A2">
        <w:rPr>
          <w:rStyle w:val="Heading4Char"/>
          <w:rFonts w:eastAsia="Calibri"/>
          <w:shd w:val="clear" w:color="auto" w:fill="548DD4" w:themeFill="text2" w:themeFillTint="99"/>
        </w:rPr>
        <w:t>Activity Name:</w:t>
      </w:r>
      <w:r>
        <w:rPr>
          <w:rFonts w:ascii="Arial" w:hAnsi="Arial" w:cs="Arial"/>
          <w:b/>
          <w:bCs/>
          <w:i/>
          <w:iCs/>
          <w:color w:val="FFFFFF" w:themeColor="background1"/>
          <w:sz w:val="20"/>
          <w:szCs w:val="20"/>
          <w:shd w:val="clear" w:color="auto" w:fill="548DD4" w:themeFill="text2" w:themeFillTint="99"/>
        </w:rPr>
        <w:t xml:space="preserve"> </w:t>
      </w:r>
      <w:r w:rsidRPr="00EB02AA">
        <w:rPr>
          <w:rFonts w:ascii="Arial" w:hAnsi="Arial" w:cs="Arial"/>
          <w:sz w:val="20"/>
          <w:szCs w:val="20"/>
        </w:rPr>
        <w:br/>
      </w:r>
      <w:r>
        <w:rPr>
          <w:rFonts w:ascii="Arial" w:hAnsi="Arial" w:cs="Arial"/>
          <w:sz w:val="20"/>
          <w:szCs w:val="20"/>
        </w:rPr>
        <w:t xml:space="preserve">RDG </w:t>
      </w:r>
      <w:r w:rsidR="00C45BA3">
        <w:rPr>
          <w:rFonts w:ascii="Arial" w:hAnsi="Arial" w:cs="Arial"/>
          <w:sz w:val="20"/>
          <w:szCs w:val="20"/>
        </w:rPr>
        <w:t>4.2</w:t>
      </w:r>
      <w:r w:rsidR="008A0F29" w:rsidRPr="00BA64D4">
        <w:rPr>
          <w:rFonts w:ascii="Arial" w:hAnsi="Arial" w:cs="Arial"/>
          <w:sz w:val="20"/>
          <w:szCs w:val="20"/>
        </w:rPr>
        <w:t xml:space="preserve">  Tier I Data Collection, </w:t>
      </w:r>
      <w:r w:rsidR="00C45BA3">
        <w:rPr>
          <w:rFonts w:ascii="Arial" w:hAnsi="Arial" w:cs="Arial"/>
          <w:sz w:val="20"/>
          <w:szCs w:val="20"/>
        </w:rPr>
        <w:t>Analysis, and Dialogue</w:t>
      </w:r>
      <w:r w:rsidR="008A0F29" w:rsidRPr="00BA64D4">
        <w:rPr>
          <w:rFonts w:ascii="Arial" w:hAnsi="Arial" w:cs="Arial"/>
          <w:sz w:val="20"/>
          <w:szCs w:val="20"/>
        </w:rPr>
        <w:t xml:space="preserve"> – Universal Screening</w:t>
      </w:r>
    </w:p>
    <w:p w:rsidR="0081353B" w:rsidRDefault="0081353B" w:rsidP="0081353B">
      <w:pPr>
        <w:ind w:left="1440"/>
        <w:rPr>
          <w:rStyle w:val="SubtleEmphasis"/>
        </w:rPr>
      </w:pPr>
      <w:r w:rsidRPr="00CA773E">
        <w:rPr>
          <w:rStyle w:val="SubtleEmphasis"/>
        </w:rPr>
        <w:t xml:space="preserve">Activity </w:t>
      </w:r>
      <w:r>
        <w:rPr>
          <w:rStyle w:val="SubtleEmphasis"/>
        </w:rPr>
        <w:t>Type:</w:t>
      </w:r>
    </w:p>
    <w:p w:rsidR="0081353B" w:rsidRPr="007C1762" w:rsidRDefault="0081353B" w:rsidP="0081353B">
      <w:pPr>
        <w:ind w:left="1440"/>
        <w:rPr>
          <w:rFonts w:ascii="Times New Roman" w:eastAsia="Times New Roman" w:hAnsi="Times New Roman"/>
          <w:bCs/>
          <w:iCs/>
          <w:color w:val="A6A6A6" w:themeColor="background1" w:themeShade="A6"/>
          <w:sz w:val="20"/>
          <w:szCs w:val="20"/>
        </w:rPr>
      </w:pPr>
      <w:r>
        <w:rPr>
          <w:rFonts w:ascii="Arial" w:hAnsi="Arial" w:cs="Arial"/>
          <w:color w:val="000000"/>
          <w:sz w:val="20"/>
          <w:szCs w:val="20"/>
        </w:rPr>
        <w:t xml:space="preserve">Monitoring </w:t>
      </w:r>
      <w:r w:rsidRPr="007C1762">
        <w:rPr>
          <w:rFonts w:ascii="Times New Roman" w:eastAsia="Times New Roman" w:hAnsi="Times New Roman"/>
          <w:bCs/>
          <w:i/>
          <w:color w:val="A6A6A6" w:themeColor="background1" w:themeShade="A6"/>
          <w:sz w:val="20"/>
          <w:szCs w:val="20"/>
        </w:rPr>
        <w:t>(from drop down menu)</w:t>
      </w:r>
    </w:p>
    <w:p w:rsidR="0081353B" w:rsidRDefault="0081353B" w:rsidP="0081353B">
      <w:pPr>
        <w:ind w:left="1440"/>
        <w:rPr>
          <w:rStyle w:val="SubtleEmphasis"/>
        </w:rPr>
      </w:pPr>
      <w:r w:rsidRPr="00EB02AA">
        <w:rPr>
          <w:rFonts w:ascii="Arial" w:eastAsia="Times New Roman" w:hAnsi="Arial" w:cs="Arial"/>
          <w:sz w:val="20"/>
          <w:szCs w:val="20"/>
        </w:rPr>
        <w:br/>
      </w:r>
      <w:r w:rsidRPr="00CA773E">
        <w:rPr>
          <w:rStyle w:val="SubtleEmphasis"/>
        </w:rPr>
        <w:t xml:space="preserve">Activity </w:t>
      </w:r>
      <w:r>
        <w:rPr>
          <w:rStyle w:val="SubtleEmphasis"/>
        </w:rPr>
        <w:t>Description:</w:t>
      </w:r>
    </w:p>
    <w:p w:rsidR="00E27C73" w:rsidRPr="00C45BA3" w:rsidRDefault="008A0F29" w:rsidP="00AA29A4">
      <w:pPr>
        <w:pStyle w:val="NormalWeb"/>
        <w:spacing w:before="0" w:beforeAutospacing="0" w:after="0" w:afterAutospacing="0"/>
        <w:ind w:left="1440"/>
        <w:rPr>
          <w:rFonts w:ascii="Arial" w:hAnsi="Arial" w:cs="Arial"/>
          <w:color w:val="000000"/>
          <w:sz w:val="20"/>
          <w:szCs w:val="20"/>
        </w:rPr>
      </w:pPr>
      <w:r w:rsidRPr="00BA64D4">
        <w:rPr>
          <w:rFonts w:ascii="Arial" w:hAnsi="Arial" w:cs="Arial"/>
          <w:color w:val="000000"/>
          <w:sz w:val="20"/>
          <w:szCs w:val="20"/>
        </w:rPr>
        <w:t xml:space="preserve">Staff will conduct Benchmark Universal Screening (ex: Degrees of Reading Progress, </w:t>
      </w:r>
      <w:proofErr w:type="spellStart"/>
      <w:r w:rsidRPr="00BA64D4">
        <w:rPr>
          <w:rFonts w:ascii="Arial" w:hAnsi="Arial" w:cs="Arial"/>
          <w:color w:val="000000"/>
          <w:sz w:val="20"/>
          <w:szCs w:val="20"/>
        </w:rPr>
        <w:t>AIMSWeb</w:t>
      </w:r>
      <w:proofErr w:type="spellEnd"/>
      <w:r w:rsidRPr="00BA64D4">
        <w:rPr>
          <w:rFonts w:ascii="Arial" w:hAnsi="Arial" w:cs="Arial"/>
          <w:color w:val="000000"/>
          <w:sz w:val="20"/>
          <w:szCs w:val="20"/>
        </w:rPr>
        <w:t>, SRI, STAR, or NWEA).</w:t>
      </w:r>
      <w:r w:rsidRPr="00BA64D4">
        <w:rPr>
          <w:rFonts w:ascii="Arial" w:hAnsi="Arial" w:cs="Arial"/>
          <w:sz w:val="20"/>
          <w:szCs w:val="20"/>
        </w:rPr>
        <w:t xml:space="preserve"> </w:t>
      </w:r>
      <w:r w:rsidRPr="00BA64D4">
        <w:rPr>
          <w:rFonts w:ascii="Arial" w:hAnsi="Arial" w:cs="Arial"/>
          <w:color w:val="000000"/>
          <w:sz w:val="20"/>
          <w:szCs w:val="20"/>
        </w:rPr>
        <w:t xml:space="preserve">Staff will input the above data into </w:t>
      </w:r>
      <w:r w:rsidR="00E27C73" w:rsidRPr="00BA64D4">
        <w:rPr>
          <w:rFonts w:ascii="Arial" w:hAnsi="Arial" w:cs="Arial"/>
          <w:color w:val="000000"/>
          <w:sz w:val="20"/>
          <w:szCs w:val="20"/>
        </w:rPr>
        <w:t>a data warehouse (</w:t>
      </w:r>
      <w:r w:rsidR="00E27C73" w:rsidRPr="00BA64D4">
        <w:rPr>
          <w:rFonts w:ascii="Arial" w:hAnsi="Arial" w:cs="Arial"/>
          <w:bCs/>
          <w:iCs/>
          <w:color w:val="000000"/>
          <w:sz w:val="20"/>
          <w:szCs w:val="20"/>
        </w:rPr>
        <w:t>Data Director, AIMSWEB, DIBELS, NWEA</w:t>
      </w:r>
      <w:r w:rsidR="00E27C73" w:rsidRPr="00BA64D4">
        <w:rPr>
          <w:rFonts w:ascii="Arial" w:hAnsi="Arial" w:cs="Arial"/>
          <w:bCs/>
          <w:i/>
          <w:iCs/>
          <w:color w:val="000000"/>
          <w:sz w:val="20"/>
          <w:szCs w:val="20"/>
        </w:rPr>
        <w:t>)</w:t>
      </w:r>
      <w:r w:rsidRPr="00BA64D4">
        <w:rPr>
          <w:rFonts w:ascii="Arial" w:hAnsi="Arial" w:cs="Arial"/>
          <w:color w:val="000000"/>
          <w:sz w:val="20"/>
          <w:szCs w:val="20"/>
        </w:rPr>
        <w:t xml:space="preserve">, integrate it with other sources of student data (standards based assessments, grades, behavior/attendance, and EXPLORE/PLAN/ACT), and prepare appropriate </w:t>
      </w:r>
      <w:r w:rsidR="00E27C73" w:rsidRPr="00BA64D4">
        <w:rPr>
          <w:rFonts w:ascii="Arial" w:hAnsi="Arial" w:cs="Arial"/>
          <w:color w:val="000000"/>
          <w:sz w:val="20"/>
          <w:szCs w:val="20"/>
        </w:rPr>
        <w:t>reports for data analysis.</w:t>
      </w:r>
      <w:r w:rsidR="00C45BA3">
        <w:rPr>
          <w:rFonts w:ascii="Arial" w:hAnsi="Arial" w:cs="Arial"/>
          <w:color w:val="000000"/>
          <w:sz w:val="20"/>
          <w:szCs w:val="20"/>
        </w:rPr>
        <w:t xml:space="preserve">  </w:t>
      </w:r>
      <w:r w:rsidR="00E27C73" w:rsidRPr="00BA64D4">
        <w:rPr>
          <w:rFonts w:ascii="Arial" w:hAnsi="Arial" w:cs="Arial"/>
          <w:color w:val="000000"/>
          <w:sz w:val="20"/>
          <w:szCs w:val="20"/>
        </w:rPr>
        <w:t>All staff responsible for Language Arts will meet three times a year as a Grade Level/Department after each benchmark data collection to review and analyze the data to:</w:t>
      </w:r>
    </w:p>
    <w:p w:rsidR="00E27C73" w:rsidRPr="00BA64D4" w:rsidRDefault="00E27C73" w:rsidP="00AA29A4">
      <w:pPr>
        <w:pStyle w:val="NormalWeb"/>
        <w:numPr>
          <w:ilvl w:val="0"/>
          <w:numId w:val="8"/>
        </w:numPr>
        <w:spacing w:before="0" w:beforeAutospacing="0" w:after="0" w:afterAutospacing="0"/>
        <w:ind w:left="2520"/>
        <w:rPr>
          <w:rFonts w:ascii="Arial" w:hAnsi="Arial" w:cs="Arial"/>
          <w:sz w:val="20"/>
          <w:szCs w:val="20"/>
        </w:rPr>
      </w:pPr>
      <w:r w:rsidRPr="00BA64D4">
        <w:rPr>
          <w:rFonts w:ascii="Arial" w:hAnsi="Arial" w:cs="Arial"/>
          <w:color w:val="000000"/>
          <w:sz w:val="20"/>
          <w:szCs w:val="20"/>
        </w:rPr>
        <w:t xml:space="preserve">Inform and make decisions about core instruction </w:t>
      </w:r>
    </w:p>
    <w:p w:rsidR="00E27C73" w:rsidRPr="00BA64D4" w:rsidRDefault="00E27C73" w:rsidP="00AA29A4">
      <w:pPr>
        <w:pStyle w:val="NormalWeb"/>
        <w:numPr>
          <w:ilvl w:val="0"/>
          <w:numId w:val="8"/>
        </w:numPr>
        <w:spacing w:before="0" w:beforeAutospacing="0" w:after="0" w:afterAutospacing="0"/>
        <w:ind w:left="2520"/>
        <w:rPr>
          <w:rFonts w:ascii="Arial" w:hAnsi="Arial" w:cs="Arial"/>
          <w:sz w:val="20"/>
          <w:szCs w:val="20"/>
        </w:rPr>
      </w:pPr>
      <w:r w:rsidRPr="00BA64D4">
        <w:rPr>
          <w:rFonts w:ascii="Arial" w:hAnsi="Arial" w:cs="Arial"/>
          <w:color w:val="000000"/>
          <w:sz w:val="20"/>
          <w:szCs w:val="20"/>
        </w:rPr>
        <w:t xml:space="preserve">Identify students who need Tier II and III supports </w:t>
      </w:r>
    </w:p>
    <w:p w:rsidR="00E27C73" w:rsidRPr="00BA64D4" w:rsidRDefault="00E27C73" w:rsidP="00AA29A4">
      <w:pPr>
        <w:pStyle w:val="NormalWeb"/>
        <w:numPr>
          <w:ilvl w:val="0"/>
          <w:numId w:val="8"/>
        </w:numPr>
        <w:spacing w:before="0" w:beforeAutospacing="0" w:after="0" w:afterAutospacing="0"/>
        <w:ind w:left="2520"/>
        <w:rPr>
          <w:rFonts w:ascii="Arial" w:hAnsi="Arial" w:cs="Arial"/>
          <w:sz w:val="20"/>
          <w:szCs w:val="20"/>
        </w:rPr>
      </w:pPr>
      <w:r w:rsidRPr="00BA64D4">
        <w:rPr>
          <w:rFonts w:ascii="Arial" w:hAnsi="Arial" w:cs="Arial"/>
          <w:color w:val="000000"/>
          <w:sz w:val="20"/>
          <w:szCs w:val="20"/>
        </w:rPr>
        <w:t>Decide which students require additional diagnostics and select appropriate interventions (see Strategy 2)</w:t>
      </w:r>
    </w:p>
    <w:p w:rsidR="00E27C73" w:rsidRPr="00BA64D4" w:rsidRDefault="00E27C73" w:rsidP="00AA29A4">
      <w:pPr>
        <w:pStyle w:val="NormalWeb"/>
        <w:spacing w:before="0" w:beforeAutospacing="0" w:after="0" w:afterAutospacing="0"/>
        <w:ind w:left="1440"/>
        <w:rPr>
          <w:rFonts w:ascii="Arial" w:hAnsi="Arial" w:cs="Arial"/>
          <w:bCs/>
          <w:iCs/>
          <w:color w:val="000000"/>
          <w:sz w:val="20"/>
          <w:szCs w:val="20"/>
        </w:rPr>
      </w:pPr>
    </w:p>
    <w:p w:rsidR="00E27C73" w:rsidRPr="00BA64D4" w:rsidRDefault="0081353B" w:rsidP="00AA29A4">
      <w:pPr>
        <w:pStyle w:val="NormalWeb"/>
        <w:spacing w:before="0" w:beforeAutospacing="0" w:after="0" w:afterAutospacing="0"/>
        <w:ind w:left="1440"/>
        <w:rPr>
          <w:rFonts w:ascii="Arial" w:hAnsi="Arial" w:cs="Arial"/>
          <w:bCs/>
          <w:iCs/>
          <w:color w:val="000000"/>
          <w:sz w:val="20"/>
          <w:szCs w:val="20"/>
        </w:rPr>
      </w:pPr>
      <w:r w:rsidRPr="00CC00A2">
        <w:rPr>
          <w:rStyle w:val="Heading4Char"/>
          <w:rFonts w:eastAsia="Calibri"/>
          <w:shd w:val="clear" w:color="auto" w:fill="548DD4" w:themeFill="text2" w:themeFillTint="99"/>
        </w:rPr>
        <w:t>Activity Name:</w:t>
      </w:r>
      <w:r>
        <w:rPr>
          <w:rFonts w:ascii="Arial" w:hAnsi="Arial" w:cs="Arial"/>
          <w:b/>
          <w:bCs/>
          <w:i/>
          <w:iCs/>
          <w:color w:val="FFFFFF" w:themeColor="background1"/>
          <w:sz w:val="20"/>
          <w:szCs w:val="20"/>
          <w:shd w:val="clear" w:color="auto" w:fill="548DD4" w:themeFill="text2" w:themeFillTint="99"/>
        </w:rPr>
        <w:t xml:space="preserve"> </w:t>
      </w:r>
      <w:r w:rsidRPr="00EB02AA">
        <w:rPr>
          <w:rFonts w:ascii="Arial" w:hAnsi="Arial" w:cs="Arial"/>
          <w:sz w:val="20"/>
          <w:szCs w:val="20"/>
        </w:rPr>
        <w:br/>
      </w:r>
      <w:r>
        <w:rPr>
          <w:rFonts w:ascii="Arial" w:hAnsi="Arial" w:cs="Arial"/>
          <w:sz w:val="20"/>
          <w:szCs w:val="20"/>
        </w:rPr>
        <w:t xml:space="preserve">RDG </w:t>
      </w:r>
      <w:r w:rsidR="00C45BA3">
        <w:rPr>
          <w:rFonts w:ascii="Arial" w:hAnsi="Arial" w:cs="Arial"/>
          <w:bCs/>
          <w:iCs/>
          <w:color w:val="000000"/>
          <w:sz w:val="20"/>
          <w:szCs w:val="20"/>
        </w:rPr>
        <w:t>4.3</w:t>
      </w:r>
      <w:r w:rsidR="00E27C73" w:rsidRPr="00BA64D4">
        <w:rPr>
          <w:rFonts w:ascii="Arial" w:hAnsi="Arial" w:cs="Arial"/>
          <w:bCs/>
          <w:iCs/>
          <w:color w:val="000000"/>
          <w:sz w:val="20"/>
          <w:szCs w:val="20"/>
        </w:rPr>
        <w:t xml:space="preserve">  Tier II/III Data Coll</w:t>
      </w:r>
      <w:r w:rsidR="00C45BA3">
        <w:rPr>
          <w:rFonts w:ascii="Arial" w:hAnsi="Arial" w:cs="Arial"/>
          <w:bCs/>
          <w:iCs/>
          <w:color w:val="000000"/>
          <w:sz w:val="20"/>
          <w:szCs w:val="20"/>
        </w:rPr>
        <w:t>ection, Analysis, and Dialogue</w:t>
      </w:r>
    </w:p>
    <w:p w:rsidR="0081353B" w:rsidRDefault="0081353B" w:rsidP="0081353B">
      <w:pPr>
        <w:ind w:left="1440"/>
        <w:rPr>
          <w:rStyle w:val="SubtleEmphasis"/>
        </w:rPr>
      </w:pPr>
      <w:r w:rsidRPr="00CA773E">
        <w:rPr>
          <w:rStyle w:val="SubtleEmphasis"/>
        </w:rPr>
        <w:t xml:space="preserve">Activity </w:t>
      </w:r>
      <w:r>
        <w:rPr>
          <w:rStyle w:val="SubtleEmphasis"/>
        </w:rPr>
        <w:t>Type:</w:t>
      </w:r>
    </w:p>
    <w:p w:rsidR="0081353B" w:rsidRPr="007C1762" w:rsidRDefault="0081353B" w:rsidP="0081353B">
      <w:pPr>
        <w:ind w:left="1440"/>
        <w:rPr>
          <w:rFonts w:ascii="Times New Roman" w:eastAsia="Times New Roman" w:hAnsi="Times New Roman"/>
          <w:bCs/>
          <w:iCs/>
          <w:color w:val="A6A6A6" w:themeColor="background1" w:themeShade="A6"/>
          <w:sz w:val="20"/>
          <w:szCs w:val="20"/>
        </w:rPr>
      </w:pPr>
      <w:r>
        <w:rPr>
          <w:rFonts w:ascii="Arial" w:hAnsi="Arial" w:cs="Arial"/>
          <w:color w:val="000000"/>
          <w:sz w:val="20"/>
          <w:szCs w:val="20"/>
        </w:rPr>
        <w:t xml:space="preserve">Monitoring </w:t>
      </w:r>
      <w:r w:rsidRPr="007C1762">
        <w:rPr>
          <w:rFonts w:ascii="Times New Roman" w:eastAsia="Times New Roman" w:hAnsi="Times New Roman"/>
          <w:bCs/>
          <w:i/>
          <w:color w:val="A6A6A6" w:themeColor="background1" w:themeShade="A6"/>
          <w:sz w:val="20"/>
          <w:szCs w:val="20"/>
        </w:rPr>
        <w:t>(from drop down menu)</w:t>
      </w:r>
    </w:p>
    <w:p w:rsidR="0081353B" w:rsidRDefault="0081353B" w:rsidP="0081353B">
      <w:pPr>
        <w:ind w:left="1440"/>
        <w:rPr>
          <w:rStyle w:val="SubtleEmphasis"/>
        </w:rPr>
      </w:pPr>
      <w:r w:rsidRPr="00EB02AA">
        <w:rPr>
          <w:rFonts w:ascii="Arial" w:eastAsia="Times New Roman" w:hAnsi="Arial" w:cs="Arial"/>
          <w:sz w:val="20"/>
          <w:szCs w:val="20"/>
        </w:rPr>
        <w:br/>
      </w:r>
      <w:r w:rsidRPr="00CA773E">
        <w:rPr>
          <w:rStyle w:val="SubtleEmphasis"/>
        </w:rPr>
        <w:t xml:space="preserve">Activity </w:t>
      </w:r>
      <w:r>
        <w:rPr>
          <w:rStyle w:val="SubtleEmphasis"/>
        </w:rPr>
        <w:t>Description:</w:t>
      </w:r>
    </w:p>
    <w:p w:rsidR="00796578" w:rsidRPr="00C45BA3" w:rsidRDefault="00E27C73" w:rsidP="00AA29A4">
      <w:pPr>
        <w:pStyle w:val="NormalWeb"/>
        <w:spacing w:before="0" w:beforeAutospacing="0" w:after="0" w:afterAutospacing="0"/>
        <w:ind w:left="1440"/>
        <w:rPr>
          <w:rFonts w:ascii="Arial" w:hAnsi="Arial" w:cs="Arial"/>
          <w:color w:val="000000"/>
          <w:sz w:val="20"/>
          <w:szCs w:val="20"/>
        </w:rPr>
      </w:pPr>
      <w:r w:rsidRPr="00BA64D4">
        <w:rPr>
          <w:rFonts w:ascii="Arial" w:hAnsi="Arial" w:cs="Arial"/>
          <w:color w:val="000000"/>
          <w:sz w:val="20"/>
          <w:szCs w:val="20"/>
        </w:rPr>
        <w:t xml:space="preserve">Staff will conduct Progress Monitoring Assessments bi-weekly for Tier II and weekly for Tier III students </w:t>
      </w:r>
      <w:r w:rsidRPr="00BA64D4">
        <w:rPr>
          <w:rFonts w:ascii="Arial" w:hAnsi="Arial" w:cs="Arial"/>
          <w:bCs/>
          <w:i/>
          <w:iCs/>
          <w:color w:val="000000"/>
          <w:sz w:val="20"/>
          <w:szCs w:val="20"/>
        </w:rPr>
        <w:t xml:space="preserve">(Tier III will come with a Progress Monitoring tools; Tier II examples include: </w:t>
      </w:r>
      <w:proofErr w:type="spellStart"/>
      <w:r w:rsidRPr="00BA64D4">
        <w:rPr>
          <w:rFonts w:ascii="Arial" w:hAnsi="Arial" w:cs="Arial"/>
          <w:bCs/>
          <w:i/>
          <w:iCs/>
          <w:color w:val="000000"/>
          <w:sz w:val="20"/>
          <w:szCs w:val="20"/>
        </w:rPr>
        <w:t>AIMSWeb</w:t>
      </w:r>
      <w:proofErr w:type="spellEnd"/>
      <w:r w:rsidRPr="00BA64D4">
        <w:rPr>
          <w:rFonts w:ascii="Arial" w:hAnsi="Arial" w:cs="Arial"/>
          <w:bCs/>
          <w:i/>
          <w:iCs/>
          <w:color w:val="000000"/>
          <w:sz w:val="20"/>
          <w:szCs w:val="20"/>
        </w:rPr>
        <w:t>, MAZE).</w:t>
      </w:r>
      <w:r w:rsidRPr="00BA64D4">
        <w:rPr>
          <w:rFonts w:ascii="Arial" w:hAnsi="Arial" w:cs="Arial"/>
          <w:sz w:val="20"/>
          <w:szCs w:val="20"/>
        </w:rPr>
        <w:t xml:space="preserve">  </w:t>
      </w:r>
      <w:r w:rsidRPr="00BA64D4">
        <w:rPr>
          <w:rFonts w:ascii="Arial" w:hAnsi="Arial" w:cs="Arial"/>
          <w:color w:val="000000"/>
          <w:sz w:val="20"/>
          <w:szCs w:val="20"/>
        </w:rPr>
        <w:t>Staff will input the above data into a warehouse system</w:t>
      </w:r>
      <w:r w:rsidR="00796578" w:rsidRPr="00BA64D4">
        <w:rPr>
          <w:rFonts w:ascii="Arial" w:hAnsi="Arial" w:cs="Arial"/>
          <w:color w:val="000000"/>
          <w:sz w:val="20"/>
          <w:szCs w:val="20"/>
        </w:rPr>
        <w:t xml:space="preserve"> (Data Director, AIMSWEB, DIBELS, NWEA), </w:t>
      </w:r>
      <w:r w:rsidRPr="00BA64D4">
        <w:rPr>
          <w:rFonts w:ascii="Arial" w:hAnsi="Arial" w:cs="Arial"/>
          <w:color w:val="000000"/>
          <w:sz w:val="20"/>
          <w:szCs w:val="20"/>
        </w:rPr>
        <w:t xml:space="preserve">integrate it with other </w:t>
      </w:r>
      <w:r w:rsidR="00796578" w:rsidRPr="00BA64D4">
        <w:rPr>
          <w:rFonts w:ascii="Arial" w:hAnsi="Arial" w:cs="Arial"/>
          <w:color w:val="000000"/>
          <w:sz w:val="20"/>
          <w:szCs w:val="20"/>
        </w:rPr>
        <w:t>sources of student data (standards-</w:t>
      </w:r>
      <w:r w:rsidRPr="00BA64D4">
        <w:rPr>
          <w:rFonts w:ascii="Arial" w:hAnsi="Arial" w:cs="Arial"/>
          <w:color w:val="000000"/>
          <w:sz w:val="20"/>
          <w:szCs w:val="20"/>
        </w:rPr>
        <w:t>based assessment, grades, behavior/attendance, EXPLORE, PLAN</w:t>
      </w:r>
      <w:r w:rsidR="00796578" w:rsidRPr="00BA64D4">
        <w:rPr>
          <w:rFonts w:ascii="Arial" w:hAnsi="Arial" w:cs="Arial"/>
          <w:color w:val="000000"/>
          <w:sz w:val="20"/>
          <w:szCs w:val="20"/>
        </w:rPr>
        <w:t>,</w:t>
      </w:r>
      <w:r w:rsidRPr="00BA64D4">
        <w:rPr>
          <w:rFonts w:ascii="Arial" w:hAnsi="Arial" w:cs="Arial"/>
          <w:color w:val="000000"/>
          <w:sz w:val="20"/>
          <w:szCs w:val="20"/>
        </w:rPr>
        <w:t xml:space="preserve"> </w:t>
      </w:r>
      <w:r w:rsidR="00796578" w:rsidRPr="00BA64D4">
        <w:rPr>
          <w:rFonts w:ascii="Arial" w:hAnsi="Arial" w:cs="Arial"/>
          <w:color w:val="000000"/>
          <w:sz w:val="20"/>
          <w:szCs w:val="20"/>
        </w:rPr>
        <w:t xml:space="preserve">ACT,  and universal screening) </w:t>
      </w:r>
      <w:r w:rsidRPr="00BA64D4">
        <w:rPr>
          <w:rFonts w:ascii="Arial" w:hAnsi="Arial" w:cs="Arial"/>
          <w:color w:val="000000"/>
          <w:sz w:val="20"/>
          <w:szCs w:val="20"/>
        </w:rPr>
        <w:t xml:space="preserve">and prepare the </w:t>
      </w:r>
      <w:r w:rsidR="00796578" w:rsidRPr="00BA64D4">
        <w:rPr>
          <w:rFonts w:ascii="Arial" w:hAnsi="Arial" w:cs="Arial"/>
          <w:color w:val="000000"/>
          <w:sz w:val="20"/>
          <w:szCs w:val="20"/>
        </w:rPr>
        <w:t xml:space="preserve">appropriate </w:t>
      </w:r>
      <w:r w:rsidR="00C45BA3">
        <w:rPr>
          <w:rFonts w:ascii="Arial" w:hAnsi="Arial" w:cs="Arial"/>
          <w:color w:val="000000"/>
          <w:sz w:val="20"/>
          <w:szCs w:val="20"/>
        </w:rPr>
        <w:t xml:space="preserve">reports for data analysis.  </w:t>
      </w:r>
      <w:r w:rsidR="00796578" w:rsidRPr="00796578">
        <w:rPr>
          <w:rFonts w:ascii="Arial" w:hAnsi="Arial" w:cs="Arial"/>
          <w:color w:val="000000"/>
          <w:sz w:val="20"/>
          <w:szCs w:val="20"/>
        </w:rPr>
        <w:t xml:space="preserve">All staff responsible for Tier II and III interventions will meet monthly to </w:t>
      </w:r>
      <w:r w:rsidR="00796578" w:rsidRPr="00BA64D4">
        <w:rPr>
          <w:rFonts w:ascii="Arial" w:hAnsi="Arial" w:cs="Arial"/>
          <w:color w:val="000000"/>
          <w:sz w:val="20"/>
          <w:szCs w:val="20"/>
        </w:rPr>
        <w:t xml:space="preserve">review and analyze the data to </w:t>
      </w:r>
      <w:r w:rsidR="00796578" w:rsidRPr="00796578">
        <w:rPr>
          <w:rFonts w:ascii="Arial" w:hAnsi="Arial" w:cs="Arial"/>
          <w:color w:val="000000"/>
          <w:sz w:val="20"/>
          <w:szCs w:val="20"/>
        </w:rPr>
        <w:t xml:space="preserve">make </w:t>
      </w:r>
      <w:r w:rsidR="00796578" w:rsidRPr="00BA64D4">
        <w:rPr>
          <w:rFonts w:ascii="Arial" w:hAnsi="Arial" w:cs="Arial"/>
          <w:color w:val="000000"/>
          <w:sz w:val="20"/>
          <w:szCs w:val="20"/>
        </w:rPr>
        <w:t>informed decisions regarding</w:t>
      </w:r>
      <w:r w:rsidR="00796578" w:rsidRPr="00796578">
        <w:rPr>
          <w:rFonts w:ascii="Arial" w:hAnsi="Arial" w:cs="Arial"/>
          <w:color w:val="000000"/>
          <w:sz w:val="20"/>
          <w:szCs w:val="20"/>
        </w:rPr>
        <w:t>:</w:t>
      </w:r>
    </w:p>
    <w:p w:rsidR="00796578" w:rsidRPr="00BA64D4" w:rsidRDefault="00796578" w:rsidP="00AA29A4">
      <w:pPr>
        <w:pStyle w:val="ListParagraph"/>
        <w:numPr>
          <w:ilvl w:val="0"/>
          <w:numId w:val="10"/>
        </w:numPr>
        <w:ind w:left="2160"/>
        <w:rPr>
          <w:rFonts w:ascii="Arial" w:eastAsia="Times New Roman" w:hAnsi="Arial" w:cs="Arial"/>
          <w:sz w:val="20"/>
          <w:szCs w:val="20"/>
        </w:rPr>
      </w:pPr>
      <w:r w:rsidRPr="00BA64D4">
        <w:rPr>
          <w:rFonts w:ascii="Arial" w:eastAsia="Times New Roman" w:hAnsi="Arial" w:cs="Arial"/>
          <w:color w:val="000000"/>
          <w:sz w:val="20"/>
          <w:szCs w:val="20"/>
        </w:rPr>
        <w:t>Impact of interventions</w:t>
      </w:r>
    </w:p>
    <w:p w:rsidR="00796578" w:rsidRDefault="00796578" w:rsidP="00AA29A4">
      <w:pPr>
        <w:pStyle w:val="ListParagraph"/>
        <w:numPr>
          <w:ilvl w:val="0"/>
          <w:numId w:val="10"/>
        </w:numPr>
        <w:ind w:left="2160"/>
        <w:rPr>
          <w:rFonts w:ascii="Arial" w:eastAsia="Times New Roman" w:hAnsi="Arial" w:cs="Arial"/>
          <w:color w:val="000000"/>
          <w:sz w:val="20"/>
          <w:szCs w:val="20"/>
        </w:rPr>
      </w:pPr>
      <w:r w:rsidRPr="00BA64D4">
        <w:rPr>
          <w:rFonts w:ascii="Arial" w:eastAsia="Times New Roman" w:hAnsi="Arial" w:cs="Arial"/>
          <w:color w:val="000000"/>
          <w:sz w:val="20"/>
          <w:szCs w:val="20"/>
        </w:rPr>
        <w:lastRenderedPageBreak/>
        <w:t>Actions necessary to support students who are not achieving</w:t>
      </w:r>
    </w:p>
    <w:p w:rsidR="00C45BA3" w:rsidRDefault="00C45BA3" w:rsidP="00AA29A4">
      <w:pPr>
        <w:ind w:left="1440"/>
        <w:rPr>
          <w:rFonts w:ascii="Arial" w:eastAsia="Times New Roman" w:hAnsi="Arial" w:cs="Arial"/>
          <w:color w:val="000000"/>
          <w:sz w:val="20"/>
          <w:szCs w:val="20"/>
        </w:rPr>
      </w:pPr>
    </w:p>
    <w:p w:rsidR="00C45BA3" w:rsidRDefault="0081353B" w:rsidP="00AA29A4">
      <w:pPr>
        <w:pStyle w:val="NormalWeb"/>
        <w:spacing w:before="0" w:beforeAutospacing="0" w:after="0" w:afterAutospacing="0"/>
        <w:ind w:left="1440"/>
        <w:rPr>
          <w:rFonts w:ascii="Arial" w:hAnsi="Arial" w:cs="Arial"/>
          <w:color w:val="000000"/>
          <w:sz w:val="20"/>
          <w:szCs w:val="20"/>
        </w:rPr>
      </w:pPr>
      <w:r w:rsidRPr="00CC00A2">
        <w:rPr>
          <w:rStyle w:val="Heading4Char"/>
          <w:rFonts w:eastAsia="Calibri"/>
          <w:shd w:val="clear" w:color="auto" w:fill="548DD4" w:themeFill="text2" w:themeFillTint="99"/>
        </w:rPr>
        <w:t>Activity Name:</w:t>
      </w:r>
      <w:r>
        <w:rPr>
          <w:rFonts w:ascii="Arial" w:hAnsi="Arial" w:cs="Arial"/>
          <w:b/>
          <w:bCs/>
          <w:i/>
          <w:iCs/>
          <w:color w:val="FFFFFF" w:themeColor="background1"/>
          <w:sz w:val="20"/>
          <w:szCs w:val="20"/>
          <w:shd w:val="clear" w:color="auto" w:fill="548DD4" w:themeFill="text2" w:themeFillTint="99"/>
        </w:rPr>
        <w:t xml:space="preserve"> </w:t>
      </w:r>
      <w:r w:rsidRPr="00EB02AA">
        <w:rPr>
          <w:rFonts w:ascii="Arial" w:hAnsi="Arial" w:cs="Arial"/>
          <w:sz w:val="20"/>
          <w:szCs w:val="20"/>
        </w:rPr>
        <w:br/>
      </w:r>
      <w:r>
        <w:rPr>
          <w:rFonts w:ascii="Arial" w:hAnsi="Arial" w:cs="Arial"/>
          <w:sz w:val="20"/>
          <w:szCs w:val="20"/>
        </w:rPr>
        <w:t xml:space="preserve">RDG </w:t>
      </w:r>
      <w:r w:rsidR="00C45BA3">
        <w:rPr>
          <w:rFonts w:ascii="Arial" w:hAnsi="Arial" w:cs="Arial"/>
          <w:color w:val="000000"/>
          <w:sz w:val="20"/>
          <w:szCs w:val="20"/>
        </w:rPr>
        <w:t>4.4</w:t>
      </w:r>
      <w:r w:rsidR="00C45BA3" w:rsidRPr="00BA64D4">
        <w:rPr>
          <w:rFonts w:ascii="Arial" w:hAnsi="Arial" w:cs="Arial"/>
          <w:color w:val="000000"/>
          <w:sz w:val="20"/>
          <w:szCs w:val="20"/>
        </w:rPr>
        <w:t xml:space="preserve">  Tier I</w:t>
      </w:r>
      <w:r w:rsidR="00C45BA3">
        <w:rPr>
          <w:rFonts w:ascii="Arial" w:hAnsi="Arial" w:cs="Arial"/>
          <w:color w:val="000000"/>
          <w:sz w:val="20"/>
          <w:szCs w:val="20"/>
        </w:rPr>
        <w:t>, II, III</w:t>
      </w:r>
      <w:r w:rsidR="00C45BA3" w:rsidRPr="00BA64D4">
        <w:rPr>
          <w:rFonts w:ascii="Arial" w:hAnsi="Arial" w:cs="Arial"/>
          <w:color w:val="000000"/>
          <w:sz w:val="20"/>
          <w:szCs w:val="20"/>
        </w:rPr>
        <w:t xml:space="preserve"> Data Collection and An</w:t>
      </w:r>
      <w:r w:rsidR="00C45BA3">
        <w:rPr>
          <w:rFonts w:ascii="Arial" w:hAnsi="Arial" w:cs="Arial"/>
          <w:color w:val="000000"/>
          <w:sz w:val="20"/>
          <w:szCs w:val="20"/>
        </w:rPr>
        <w:t>alysis Professional Development</w:t>
      </w:r>
    </w:p>
    <w:p w:rsidR="0081353B" w:rsidRDefault="0081353B" w:rsidP="0081353B">
      <w:pPr>
        <w:ind w:left="1440"/>
        <w:rPr>
          <w:rStyle w:val="SubtleEmphasis"/>
        </w:rPr>
      </w:pPr>
      <w:r w:rsidRPr="00CA773E">
        <w:rPr>
          <w:rStyle w:val="SubtleEmphasis"/>
        </w:rPr>
        <w:t xml:space="preserve">Activity </w:t>
      </w:r>
      <w:r>
        <w:rPr>
          <w:rStyle w:val="SubtleEmphasis"/>
        </w:rPr>
        <w:t>Type:</w:t>
      </w:r>
    </w:p>
    <w:p w:rsidR="0081353B" w:rsidRPr="007C1762" w:rsidRDefault="0081353B" w:rsidP="0081353B">
      <w:pPr>
        <w:ind w:left="1440"/>
        <w:rPr>
          <w:rFonts w:ascii="Times New Roman" w:eastAsia="Times New Roman" w:hAnsi="Times New Roman"/>
          <w:bCs/>
          <w:iCs/>
          <w:color w:val="A6A6A6" w:themeColor="background1" w:themeShade="A6"/>
          <w:sz w:val="20"/>
          <w:szCs w:val="20"/>
        </w:rPr>
      </w:pPr>
      <w:r>
        <w:rPr>
          <w:rFonts w:ascii="Arial" w:hAnsi="Arial" w:cs="Arial"/>
          <w:color w:val="000000"/>
          <w:sz w:val="20"/>
          <w:szCs w:val="20"/>
        </w:rPr>
        <w:t xml:space="preserve">Monitoring </w:t>
      </w:r>
      <w:r w:rsidRPr="007C1762">
        <w:rPr>
          <w:rFonts w:ascii="Times New Roman" w:eastAsia="Times New Roman" w:hAnsi="Times New Roman"/>
          <w:bCs/>
          <w:i/>
          <w:color w:val="A6A6A6" w:themeColor="background1" w:themeShade="A6"/>
          <w:sz w:val="20"/>
          <w:szCs w:val="20"/>
        </w:rPr>
        <w:t>(from drop down menu)</w:t>
      </w:r>
    </w:p>
    <w:p w:rsidR="0081353B" w:rsidRDefault="0081353B" w:rsidP="0081353B">
      <w:pPr>
        <w:ind w:left="1440"/>
        <w:rPr>
          <w:rStyle w:val="SubtleEmphasis"/>
        </w:rPr>
      </w:pPr>
      <w:r w:rsidRPr="00EB02AA">
        <w:rPr>
          <w:rFonts w:ascii="Arial" w:eastAsia="Times New Roman" w:hAnsi="Arial" w:cs="Arial"/>
          <w:sz w:val="20"/>
          <w:szCs w:val="20"/>
        </w:rPr>
        <w:br/>
      </w:r>
      <w:r w:rsidRPr="00CA773E">
        <w:rPr>
          <w:rStyle w:val="SubtleEmphasis"/>
        </w:rPr>
        <w:t xml:space="preserve">Activity </w:t>
      </w:r>
      <w:r>
        <w:rPr>
          <w:rStyle w:val="SubtleEmphasis"/>
        </w:rPr>
        <w:t>Description:</w:t>
      </w:r>
    </w:p>
    <w:p w:rsidR="00C45BA3" w:rsidRPr="00BA64D4" w:rsidRDefault="00C45BA3" w:rsidP="00AA29A4">
      <w:pPr>
        <w:pStyle w:val="NormalWeb"/>
        <w:spacing w:before="0" w:beforeAutospacing="0" w:after="0" w:afterAutospacing="0"/>
        <w:ind w:left="1440"/>
        <w:rPr>
          <w:rFonts w:ascii="Arial" w:hAnsi="Arial" w:cs="Arial"/>
          <w:bCs/>
          <w:iCs/>
          <w:color w:val="000000"/>
          <w:sz w:val="20"/>
          <w:szCs w:val="20"/>
        </w:rPr>
      </w:pPr>
      <w:r w:rsidRPr="00BA64D4">
        <w:rPr>
          <w:rFonts w:ascii="Arial" w:hAnsi="Arial" w:cs="Arial"/>
          <w:color w:val="000000"/>
          <w:sz w:val="20"/>
          <w:szCs w:val="20"/>
        </w:rPr>
        <w:t>Staff will participate in professional development to learn how to administer assessments, analyze data, and utilize data dialogue protocols</w:t>
      </w:r>
      <w:r>
        <w:rPr>
          <w:rFonts w:ascii="Arial" w:hAnsi="Arial" w:cs="Arial"/>
          <w:color w:val="000000"/>
          <w:sz w:val="20"/>
          <w:szCs w:val="20"/>
        </w:rPr>
        <w:t>.</w:t>
      </w:r>
      <w:r>
        <w:rPr>
          <w:rFonts w:ascii="Arial" w:hAnsi="Arial" w:cs="Arial"/>
          <w:b/>
          <w:bCs/>
          <w:i/>
          <w:iCs/>
          <w:color w:val="000000"/>
          <w:sz w:val="20"/>
          <w:szCs w:val="20"/>
        </w:rPr>
        <w:t xml:space="preserve">  </w:t>
      </w:r>
      <w:r>
        <w:rPr>
          <w:rFonts w:ascii="Arial" w:hAnsi="Arial" w:cs="Arial"/>
          <w:bCs/>
          <w:iCs/>
          <w:color w:val="000000"/>
          <w:sz w:val="20"/>
          <w:szCs w:val="20"/>
        </w:rPr>
        <w:t xml:space="preserve">Examples: </w:t>
      </w:r>
      <w:r w:rsidRPr="00BA64D4">
        <w:rPr>
          <w:rFonts w:ascii="Arial" w:hAnsi="Arial" w:cs="Arial"/>
          <w:bCs/>
          <w:iCs/>
          <w:color w:val="000000"/>
          <w:sz w:val="20"/>
          <w:szCs w:val="20"/>
        </w:rPr>
        <w:t xml:space="preserve"> AIMSWEB Training, DIBELS Next, how to conduct a grade level benchmark meeting, how to use Data Dialogue Protocols, how to read data r</w:t>
      </w:r>
      <w:r>
        <w:rPr>
          <w:rFonts w:ascii="Arial" w:hAnsi="Arial" w:cs="Arial"/>
          <w:bCs/>
          <w:iCs/>
          <w:color w:val="000000"/>
          <w:sz w:val="20"/>
          <w:szCs w:val="20"/>
        </w:rPr>
        <w:t>eports, etc.</w:t>
      </w:r>
    </w:p>
    <w:p w:rsidR="00C45BA3" w:rsidRPr="00C45BA3" w:rsidRDefault="00C45BA3" w:rsidP="00AA29A4">
      <w:pPr>
        <w:ind w:left="1440"/>
        <w:rPr>
          <w:rFonts w:ascii="Arial" w:eastAsia="Times New Roman" w:hAnsi="Arial" w:cs="Arial"/>
          <w:color w:val="000000"/>
          <w:sz w:val="20"/>
          <w:szCs w:val="20"/>
        </w:rPr>
      </w:pPr>
    </w:p>
    <w:p w:rsidR="007F1794" w:rsidRPr="00C45BA3" w:rsidRDefault="0081353B" w:rsidP="00AA29A4">
      <w:pPr>
        <w:ind w:left="1440"/>
        <w:rPr>
          <w:rFonts w:ascii="Arial" w:hAnsi="Arial" w:cs="Arial"/>
          <w:b/>
          <w:i/>
          <w:color w:val="000000"/>
          <w:sz w:val="20"/>
          <w:szCs w:val="20"/>
        </w:rPr>
      </w:pPr>
      <w:r w:rsidRPr="00CC00A2">
        <w:rPr>
          <w:rStyle w:val="Heading4Char"/>
          <w:rFonts w:eastAsia="Calibri"/>
          <w:shd w:val="clear" w:color="auto" w:fill="548DD4" w:themeFill="text2" w:themeFillTint="99"/>
        </w:rPr>
        <w:t>Activity Name:</w:t>
      </w:r>
      <w:r>
        <w:rPr>
          <w:rFonts w:ascii="Arial" w:hAnsi="Arial" w:cs="Arial"/>
          <w:b/>
          <w:bCs/>
          <w:i/>
          <w:iCs/>
          <w:color w:val="FFFFFF" w:themeColor="background1"/>
          <w:sz w:val="20"/>
          <w:szCs w:val="20"/>
          <w:shd w:val="clear" w:color="auto" w:fill="548DD4" w:themeFill="text2" w:themeFillTint="99"/>
        </w:rPr>
        <w:t xml:space="preserve"> </w:t>
      </w:r>
      <w:r w:rsidRPr="00EB02AA">
        <w:rPr>
          <w:rFonts w:ascii="Arial" w:hAnsi="Arial" w:cs="Arial"/>
          <w:sz w:val="20"/>
          <w:szCs w:val="20"/>
        </w:rPr>
        <w:br/>
      </w:r>
      <w:r>
        <w:rPr>
          <w:rFonts w:ascii="Arial" w:hAnsi="Arial" w:cs="Arial"/>
          <w:sz w:val="20"/>
          <w:szCs w:val="20"/>
        </w:rPr>
        <w:t xml:space="preserve">RDG </w:t>
      </w:r>
      <w:r w:rsidR="00C45BA3">
        <w:rPr>
          <w:rFonts w:ascii="Arial" w:hAnsi="Arial" w:cs="Arial"/>
          <w:color w:val="000000"/>
          <w:sz w:val="20"/>
          <w:szCs w:val="20"/>
        </w:rPr>
        <w:t>4.5</w:t>
      </w:r>
      <w:r w:rsidR="007F1794" w:rsidRPr="00BA64D4">
        <w:rPr>
          <w:rFonts w:ascii="Arial" w:hAnsi="Arial" w:cs="Arial"/>
          <w:color w:val="000000"/>
          <w:sz w:val="20"/>
          <w:szCs w:val="20"/>
        </w:rPr>
        <w:t xml:space="preserve">  Evaluation of the Implementation of the Data System for Tiered Intervention /Support Process  (All Tiers)</w:t>
      </w:r>
    </w:p>
    <w:p w:rsidR="0081353B" w:rsidRDefault="0081353B" w:rsidP="0081353B">
      <w:pPr>
        <w:ind w:left="1440"/>
        <w:rPr>
          <w:rStyle w:val="SubtleEmphasis"/>
        </w:rPr>
      </w:pPr>
      <w:r w:rsidRPr="00CA773E">
        <w:rPr>
          <w:rStyle w:val="SubtleEmphasis"/>
        </w:rPr>
        <w:t xml:space="preserve">Activity </w:t>
      </w:r>
      <w:r>
        <w:rPr>
          <w:rStyle w:val="SubtleEmphasis"/>
        </w:rPr>
        <w:t>Type:</w:t>
      </w:r>
    </w:p>
    <w:p w:rsidR="0081353B" w:rsidRPr="007C1762" w:rsidRDefault="0081353B" w:rsidP="0081353B">
      <w:pPr>
        <w:ind w:left="1440"/>
        <w:rPr>
          <w:rFonts w:ascii="Times New Roman" w:eastAsia="Times New Roman" w:hAnsi="Times New Roman"/>
          <w:bCs/>
          <w:iCs/>
          <w:color w:val="A6A6A6" w:themeColor="background1" w:themeShade="A6"/>
          <w:sz w:val="20"/>
          <w:szCs w:val="20"/>
        </w:rPr>
      </w:pPr>
      <w:r>
        <w:rPr>
          <w:rFonts w:ascii="Arial" w:hAnsi="Arial" w:cs="Arial"/>
          <w:color w:val="000000"/>
          <w:sz w:val="20"/>
          <w:szCs w:val="20"/>
        </w:rPr>
        <w:t xml:space="preserve">Monitoring </w:t>
      </w:r>
      <w:r w:rsidRPr="007C1762">
        <w:rPr>
          <w:rFonts w:ascii="Times New Roman" w:eastAsia="Times New Roman" w:hAnsi="Times New Roman"/>
          <w:bCs/>
          <w:i/>
          <w:color w:val="A6A6A6" w:themeColor="background1" w:themeShade="A6"/>
          <w:sz w:val="20"/>
          <w:szCs w:val="20"/>
        </w:rPr>
        <w:t>(from drop down menu)</w:t>
      </w:r>
    </w:p>
    <w:p w:rsidR="0081353B" w:rsidRDefault="0081353B" w:rsidP="0081353B">
      <w:pPr>
        <w:ind w:left="1440"/>
        <w:rPr>
          <w:rStyle w:val="SubtleEmphasis"/>
        </w:rPr>
      </w:pPr>
      <w:r w:rsidRPr="00EB02AA">
        <w:rPr>
          <w:rFonts w:ascii="Arial" w:eastAsia="Times New Roman" w:hAnsi="Arial" w:cs="Arial"/>
          <w:sz w:val="20"/>
          <w:szCs w:val="20"/>
        </w:rPr>
        <w:br/>
      </w:r>
      <w:r w:rsidRPr="00CA773E">
        <w:rPr>
          <w:rStyle w:val="SubtleEmphasis"/>
        </w:rPr>
        <w:t xml:space="preserve">Activity </w:t>
      </w:r>
      <w:r>
        <w:rPr>
          <w:rStyle w:val="SubtleEmphasis"/>
        </w:rPr>
        <w:t>Description:</w:t>
      </w:r>
    </w:p>
    <w:p w:rsidR="007F1794" w:rsidRPr="00796578" w:rsidRDefault="007F1794" w:rsidP="00AA29A4">
      <w:pPr>
        <w:ind w:left="1440"/>
        <w:rPr>
          <w:rFonts w:ascii="Arial" w:eastAsia="Times New Roman" w:hAnsi="Arial" w:cs="Arial"/>
          <w:b/>
          <w:i/>
          <w:sz w:val="20"/>
          <w:szCs w:val="20"/>
        </w:rPr>
      </w:pPr>
      <w:r w:rsidRPr="00BA64D4">
        <w:rPr>
          <w:rFonts w:ascii="Arial" w:hAnsi="Arial" w:cs="Arial"/>
          <w:color w:val="000000"/>
          <w:sz w:val="20"/>
          <w:szCs w:val="20"/>
        </w:rPr>
        <w:t xml:space="preserve">The building leadership team will complete an annual </w:t>
      </w:r>
      <w:r w:rsidR="00C45BA3">
        <w:rPr>
          <w:rFonts w:ascii="Arial" w:hAnsi="Arial" w:cs="Arial"/>
          <w:color w:val="000000"/>
          <w:sz w:val="20"/>
          <w:szCs w:val="20"/>
        </w:rPr>
        <w:t>implementation self-</w:t>
      </w:r>
      <w:r w:rsidRPr="00BA64D4">
        <w:rPr>
          <w:rFonts w:ascii="Arial" w:hAnsi="Arial" w:cs="Arial"/>
          <w:color w:val="000000"/>
          <w:sz w:val="20"/>
          <w:szCs w:val="20"/>
        </w:rPr>
        <w:t xml:space="preserve">assessment (such as the  PET-R </w:t>
      </w:r>
      <w:hyperlink r:id="rId12" w:history="1">
        <w:r w:rsidRPr="00BA64D4">
          <w:rPr>
            <w:rStyle w:val="Hyperlink"/>
            <w:rFonts w:ascii="Arial" w:hAnsi="Arial" w:cs="Arial"/>
            <w:sz w:val="20"/>
            <w:szCs w:val="20"/>
          </w:rPr>
          <w:t xml:space="preserve">Planning and Evaluation Tool for Effective </w:t>
        </w:r>
        <w:proofErr w:type="spellStart"/>
        <w:r w:rsidRPr="00BA64D4">
          <w:rPr>
            <w:rStyle w:val="Hyperlink"/>
            <w:rFonts w:ascii="Arial" w:hAnsi="Arial" w:cs="Arial"/>
            <w:sz w:val="20"/>
            <w:szCs w:val="20"/>
          </w:rPr>
          <w:t>Schoolwide</w:t>
        </w:r>
        <w:proofErr w:type="spellEnd"/>
        <w:r w:rsidRPr="00BA64D4">
          <w:rPr>
            <w:rStyle w:val="Hyperlink"/>
            <w:rFonts w:ascii="Arial" w:hAnsi="Arial" w:cs="Arial"/>
            <w:sz w:val="20"/>
            <w:szCs w:val="20"/>
          </w:rPr>
          <w:t xml:space="preserve"> Reading ...</w:t>
        </w:r>
      </w:hyperlink>
      <w:r w:rsidRPr="00BA64D4">
        <w:rPr>
          <w:rFonts w:ascii="Arial" w:hAnsi="Arial" w:cs="Arial"/>
          <w:color w:val="000000"/>
          <w:sz w:val="20"/>
          <w:szCs w:val="20"/>
        </w:rPr>
        <w:t xml:space="preserve">   or SAPSI </w:t>
      </w:r>
      <w:hyperlink r:id="rId13" w:history="1">
        <w:r w:rsidRPr="00BA64D4">
          <w:rPr>
            <w:rStyle w:val="Hyperlink"/>
            <w:rFonts w:ascii="Arial" w:hAnsi="Arial" w:cs="Arial"/>
            <w:sz w:val="20"/>
            <w:szCs w:val="20"/>
          </w:rPr>
          <w:t>Self-Assessment of Problem Solving Implementation (SAPSI)* PS/</w:t>
        </w:r>
        <w:proofErr w:type="spellStart"/>
        <w:r w:rsidRPr="00BA64D4">
          <w:rPr>
            <w:rStyle w:val="Hyperlink"/>
            <w:rFonts w:ascii="Arial" w:hAnsi="Arial" w:cs="Arial"/>
            <w:sz w:val="20"/>
            <w:szCs w:val="20"/>
          </w:rPr>
          <w:t>RtI</w:t>
        </w:r>
        <w:proofErr w:type="spellEnd"/>
        <w:r w:rsidRPr="00BA64D4">
          <w:rPr>
            <w:rStyle w:val="Hyperlink"/>
            <w:rFonts w:ascii="Arial" w:hAnsi="Arial" w:cs="Arial"/>
            <w:sz w:val="20"/>
            <w:szCs w:val="20"/>
          </w:rPr>
          <w:t xml:space="preserve"> ...</w:t>
        </w:r>
      </w:hyperlink>
      <w:r w:rsidRPr="00BA64D4">
        <w:rPr>
          <w:rFonts w:ascii="Arial" w:hAnsi="Arial" w:cs="Arial"/>
          <w:color w:val="000000"/>
          <w:sz w:val="20"/>
          <w:szCs w:val="20"/>
        </w:rPr>
        <w:t xml:space="preserve"> ).</w:t>
      </w:r>
    </w:p>
    <w:p w:rsidR="00796578" w:rsidRPr="00BA64D4" w:rsidRDefault="00796578" w:rsidP="00796578">
      <w:pPr>
        <w:pStyle w:val="NormalWeb"/>
        <w:spacing w:before="0" w:beforeAutospacing="0" w:after="0" w:afterAutospacing="0"/>
        <w:rPr>
          <w:rFonts w:ascii="Arial" w:hAnsi="Arial" w:cs="Arial"/>
          <w:b/>
          <w:i/>
          <w:sz w:val="20"/>
          <w:szCs w:val="20"/>
        </w:rPr>
      </w:pPr>
    </w:p>
    <w:p w:rsidR="008A0F29" w:rsidRPr="00BA64D4" w:rsidRDefault="008A0F29" w:rsidP="008A0F29">
      <w:pPr>
        <w:pStyle w:val="Default"/>
        <w:rPr>
          <w:rFonts w:ascii="Arial" w:hAnsi="Arial" w:cs="Arial"/>
          <w:sz w:val="20"/>
          <w:szCs w:val="20"/>
        </w:rPr>
      </w:pPr>
    </w:p>
    <w:p w:rsidR="00057F3B" w:rsidRPr="00BA64D4" w:rsidRDefault="00057F3B" w:rsidP="00057F3B">
      <w:pPr>
        <w:pStyle w:val="Default"/>
        <w:rPr>
          <w:rFonts w:ascii="Arial" w:hAnsi="Arial" w:cs="Arial"/>
          <w:sz w:val="20"/>
          <w:szCs w:val="20"/>
        </w:rPr>
      </w:pPr>
    </w:p>
    <w:p w:rsidR="0081353B" w:rsidRDefault="0081353B">
      <w:pPr>
        <w:rPr>
          <w:rStyle w:val="IntenseReference"/>
          <w:rFonts w:ascii="Times New Roman" w:hAnsi="Times New Roman"/>
          <w:sz w:val="24"/>
          <w:szCs w:val="24"/>
        </w:rPr>
      </w:pPr>
      <w:bookmarkStart w:id="1" w:name="Appendix"/>
      <w:bookmarkEnd w:id="1"/>
      <w:r>
        <w:rPr>
          <w:rStyle w:val="IntenseReference"/>
        </w:rPr>
        <w:br w:type="page"/>
      </w:r>
    </w:p>
    <w:p w:rsidR="00857213" w:rsidRDefault="00857213" w:rsidP="00857213">
      <w:pPr>
        <w:pStyle w:val="Default"/>
        <w:rPr>
          <w:rStyle w:val="IntenseReference"/>
        </w:rPr>
      </w:pPr>
      <w:r w:rsidRPr="00C76D67">
        <w:rPr>
          <w:rStyle w:val="IntenseReference"/>
        </w:rPr>
        <w:lastRenderedPageBreak/>
        <w:t xml:space="preserve">APPENDIX </w:t>
      </w:r>
      <w:r>
        <w:rPr>
          <w:rStyle w:val="IntenseReference"/>
        </w:rPr>
        <w:t xml:space="preserve">A </w:t>
      </w:r>
      <w:r w:rsidRPr="00C76D67">
        <w:rPr>
          <w:rStyle w:val="IntenseReference"/>
        </w:rPr>
        <w:t xml:space="preserve">– </w:t>
      </w:r>
      <w:r>
        <w:rPr>
          <w:rStyle w:val="IntenseReference"/>
        </w:rPr>
        <w:t>Snapshot within the ASSIST platform</w:t>
      </w:r>
    </w:p>
    <w:p w:rsidR="00857213" w:rsidRDefault="00857213" w:rsidP="00857213">
      <w:pPr>
        <w:pStyle w:val="Default"/>
        <w:rPr>
          <w:rStyle w:val="IntenseReference"/>
        </w:rPr>
      </w:pPr>
    </w:p>
    <w:p w:rsidR="00865E07" w:rsidRDefault="00857213">
      <w:pPr>
        <w:rPr>
          <w:rStyle w:val="IntenseReference"/>
        </w:rPr>
      </w:pPr>
      <w:r>
        <w:rPr>
          <w:noProof/>
        </w:rPr>
        <w:drawing>
          <wp:inline distT="0" distB="0" distL="0" distR="0" wp14:anchorId="71CF74BB" wp14:editId="6AB50C7E">
            <wp:extent cx="5924550" cy="496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15064" t="6553" r="16667"/>
                    <a:stretch/>
                  </pic:blipFill>
                  <pic:spPr bwMode="auto">
                    <a:xfrm>
                      <a:off x="0" y="0"/>
                      <a:ext cx="5925654" cy="4963450"/>
                    </a:xfrm>
                    <a:prstGeom prst="rect">
                      <a:avLst/>
                    </a:prstGeom>
                    <a:ln>
                      <a:noFill/>
                    </a:ln>
                    <a:extLst>
                      <a:ext uri="{53640926-AAD7-44D8-BBD7-CCE9431645EC}">
                        <a14:shadowObscured xmlns:a14="http://schemas.microsoft.com/office/drawing/2010/main"/>
                      </a:ext>
                    </a:extLst>
                  </pic:spPr>
                </pic:pic>
              </a:graphicData>
            </a:graphic>
          </wp:inline>
        </w:drawing>
      </w:r>
    </w:p>
    <w:p w:rsidR="00857213" w:rsidRDefault="00865E07" w:rsidP="00865E07">
      <w:pPr>
        <w:ind w:left="720" w:firstLine="720"/>
        <w:rPr>
          <w:rStyle w:val="IntenseReference"/>
          <w:rFonts w:ascii="Times New Roman" w:hAnsi="Times New Roman"/>
          <w:sz w:val="24"/>
          <w:szCs w:val="24"/>
        </w:rPr>
      </w:pPr>
      <w:r>
        <w:rPr>
          <w:rStyle w:val="IntenseReference"/>
          <w:i/>
          <w:u w:val="none"/>
        </w:rPr>
        <w:t>continued …</w:t>
      </w:r>
      <w:r w:rsidR="00857213">
        <w:rPr>
          <w:rStyle w:val="IntenseReference"/>
        </w:rPr>
        <w:br w:type="page"/>
      </w:r>
    </w:p>
    <w:p w:rsidR="00C16BBB" w:rsidRDefault="00C76D67" w:rsidP="007F1794">
      <w:pPr>
        <w:pStyle w:val="Default"/>
        <w:rPr>
          <w:rStyle w:val="IntenseReference"/>
        </w:rPr>
      </w:pPr>
      <w:r w:rsidRPr="00C76D67">
        <w:rPr>
          <w:rStyle w:val="IntenseReference"/>
        </w:rPr>
        <w:lastRenderedPageBreak/>
        <w:t xml:space="preserve">APPENDIX </w:t>
      </w:r>
      <w:r w:rsidR="00857213">
        <w:rPr>
          <w:rStyle w:val="IntenseReference"/>
        </w:rPr>
        <w:t xml:space="preserve">B </w:t>
      </w:r>
      <w:r w:rsidRPr="00C76D67">
        <w:rPr>
          <w:rStyle w:val="IntenseReference"/>
        </w:rPr>
        <w:t>– Additional Research</w:t>
      </w:r>
    </w:p>
    <w:p w:rsidR="00C76D67" w:rsidRDefault="00C76D67" w:rsidP="007F1794">
      <w:pPr>
        <w:pStyle w:val="Default"/>
        <w:rPr>
          <w:rStyle w:val="IntenseReference"/>
        </w:rPr>
      </w:pPr>
    </w:p>
    <w:p w:rsidR="00C76D67" w:rsidRPr="002E1FAF" w:rsidRDefault="00C76D67" w:rsidP="00C76D67">
      <w:pPr>
        <w:ind w:left="720"/>
        <w:jc w:val="center"/>
        <w:rPr>
          <w:rFonts w:ascii="Arial" w:eastAsia="Times New Roman" w:hAnsi="Arial" w:cs="Arial"/>
          <w:sz w:val="20"/>
          <w:szCs w:val="20"/>
        </w:rPr>
      </w:pPr>
      <w:r>
        <w:rPr>
          <w:rFonts w:ascii="Arial" w:eastAsia="Times New Roman" w:hAnsi="Arial" w:cs="Arial"/>
          <w:b/>
          <w:bCs/>
          <w:color w:val="000000"/>
          <w:sz w:val="20"/>
          <w:szCs w:val="20"/>
        </w:rPr>
        <w:t xml:space="preserve">Research </w:t>
      </w:r>
      <w:r w:rsidRPr="002E1FAF">
        <w:rPr>
          <w:rFonts w:ascii="Arial" w:eastAsia="Times New Roman" w:hAnsi="Arial" w:cs="Arial"/>
          <w:b/>
          <w:bCs/>
          <w:color w:val="000000"/>
          <w:sz w:val="20"/>
          <w:szCs w:val="20"/>
        </w:rPr>
        <w:t>Supporting Summary/Restatement</w:t>
      </w:r>
    </w:p>
    <w:p w:rsidR="00C76D67" w:rsidRPr="002E1FAF" w:rsidRDefault="00C76D67" w:rsidP="00C76D67">
      <w:pPr>
        <w:ind w:left="720"/>
        <w:jc w:val="center"/>
        <w:rPr>
          <w:rFonts w:ascii="Arial" w:eastAsia="Times New Roman" w:hAnsi="Arial" w:cs="Arial"/>
          <w:sz w:val="20"/>
          <w:szCs w:val="20"/>
        </w:rPr>
      </w:pPr>
      <w:r w:rsidRPr="002E1FAF">
        <w:rPr>
          <w:rFonts w:ascii="Arial" w:eastAsia="Times New Roman" w:hAnsi="Arial" w:cs="Arial"/>
          <w:b/>
          <w:bCs/>
          <w:color w:val="000000"/>
          <w:sz w:val="20"/>
          <w:szCs w:val="20"/>
        </w:rPr>
        <w:t>What does the text say?</w:t>
      </w:r>
    </w:p>
    <w:p w:rsidR="00C76D67" w:rsidRPr="00CC00A2" w:rsidRDefault="00C76D67" w:rsidP="00C76D67">
      <w:pPr>
        <w:spacing w:after="240"/>
        <w:ind w:left="720"/>
        <w:rPr>
          <w:rFonts w:ascii="Arial" w:eastAsia="Times New Roman" w:hAnsi="Arial" w:cs="Arial"/>
          <w:b/>
          <w:bCs/>
          <w:color w:val="000000"/>
          <w:sz w:val="18"/>
          <w:szCs w:val="18"/>
        </w:rPr>
      </w:pPr>
      <w:r w:rsidRPr="00CC00A2">
        <w:rPr>
          <w:rFonts w:ascii="Arial" w:eastAsia="Times New Roman" w:hAnsi="Arial" w:cs="Arial"/>
          <w:b/>
          <w:bCs/>
          <w:color w:val="000000"/>
          <w:sz w:val="18"/>
          <w:szCs w:val="18"/>
        </w:rPr>
        <w:t>Schema Theory</w:t>
      </w:r>
      <w:r w:rsidRPr="00CC00A2">
        <w:rPr>
          <w:rFonts w:ascii="Arial" w:eastAsia="Times New Roman" w:hAnsi="Arial" w:cs="Arial"/>
          <w:sz w:val="18"/>
          <w:szCs w:val="18"/>
        </w:rPr>
        <w:t xml:space="preserve">: </w:t>
      </w:r>
      <w:r w:rsidRPr="00CC00A2">
        <w:rPr>
          <w:rFonts w:ascii="Arial" w:eastAsia="Times New Roman" w:hAnsi="Arial" w:cs="Arial"/>
          <w:color w:val="000000"/>
          <w:sz w:val="18"/>
          <w:szCs w:val="18"/>
        </w:rPr>
        <w:t xml:space="preserve">Anderson, R.C., &amp; Pearson, P.D. (1984). “A Schema-Theoretic View of Basic Processes in Reading Comprehension.” In P.D. Pearson, R. Barr, M.L. </w:t>
      </w:r>
      <w:proofErr w:type="spellStart"/>
      <w:r w:rsidRPr="00CC00A2">
        <w:rPr>
          <w:rFonts w:ascii="Arial" w:eastAsia="Times New Roman" w:hAnsi="Arial" w:cs="Arial"/>
          <w:color w:val="000000"/>
          <w:sz w:val="18"/>
          <w:szCs w:val="18"/>
        </w:rPr>
        <w:t>Kamil</w:t>
      </w:r>
      <w:proofErr w:type="spellEnd"/>
      <w:r w:rsidRPr="00CC00A2">
        <w:rPr>
          <w:rFonts w:ascii="Arial" w:eastAsia="Times New Roman" w:hAnsi="Arial" w:cs="Arial"/>
          <w:color w:val="000000"/>
          <w:sz w:val="18"/>
          <w:szCs w:val="18"/>
        </w:rPr>
        <w:t xml:space="preserve">, &amp; P. </w:t>
      </w:r>
      <w:proofErr w:type="spellStart"/>
      <w:r w:rsidRPr="00CC00A2">
        <w:rPr>
          <w:rFonts w:ascii="Arial" w:eastAsia="Times New Roman" w:hAnsi="Arial" w:cs="Arial"/>
          <w:color w:val="000000"/>
          <w:sz w:val="18"/>
          <w:szCs w:val="18"/>
        </w:rPr>
        <w:t>Mosenthal</w:t>
      </w:r>
      <w:proofErr w:type="spellEnd"/>
      <w:r w:rsidRPr="00CC00A2">
        <w:rPr>
          <w:rFonts w:ascii="Arial" w:eastAsia="Times New Roman" w:hAnsi="Arial" w:cs="Arial"/>
          <w:color w:val="000000"/>
          <w:sz w:val="18"/>
          <w:szCs w:val="18"/>
        </w:rPr>
        <w:t xml:space="preserve"> (Eds.), </w:t>
      </w:r>
      <w:r w:rsidRPr="00CC00A2">
        <w:rPr>
          <w:rFonts w:ascii="Arial" w:eastAsia="Times New Roman" w:hAnsi="Arial" w:cs="Arial"/>
          <w:i/>
          <w:iCs/>
          <w:color w:val="000000"/>
          <w:sz w:val="18"/>
          <w:szCs w:val="18"/>
        </w:rPr>
        <w:t xml:space="preserve">Handbook of Reading Research </w:t>
      </w:r>
      <w:r w:rsidRPr="00CC00A2">
        <w:rPr>
          <w:rFonts w:ascii="Arial" w:eastAsia="Times New Roman" w:hAnsi="Arial" w:cs="Arial"/>
          <w:color w:val="000000"/>
          <w:sz w:val="18"/>
          <w:szCs w:val="18"/>
        </w:rPr>
        <w:t>(pp.255-291). New York: Longman.</w:t>
      </w:r>
      <w:r w:rsidRPr="00CC00A2">
        <w:rPr>
          <w:rFonts w:ascii="Arial" w:eastAsia="Times New Roman" w:hAnsi="Arial" w:cs="Arial"/>
          <w:sz w:val="18"/>
          <w:szCs w:val="18"/>
        </w:rPr>
        <w:br/>
      </w:r>
      <w:r w:rsidRPr="00CC00A2">
        <w:rPr>
          <w:rFonts w:ascii="Arial" w:eastAsia="Times New Roman" w:hAnsi="Arial" w:cs="Arial"/>
          <w:b/>
          <w:bCs/>
          <w:color w:val="000000"/>
          <w:sz w:val="18"/>
          <w:szCs w:val="18"/>
        </w:rPr>
        <w:t xml:space="preserve">Summary: </w:t>
      </w:r>
      <w:r w:rsidRPr="00CC00A2">
        <w:rPr>
          <w:rFonts w:ascii="Arial" w:eastAsia="Times New Roman" w:hAnsi="Arial" w:cs="Arial"/>
          <w:color w:val="000000"/>
          <w:sz w:val="18"/>
          <w:szCs w:val="18"/>
        </w:rPr>
        <w:t xml:space="preserve">Robert </w:t>
      </w:r>
      <w:proofErr w:type="spellStart"/>
      <w:r w:rsidRPr="00CC00A2">
        <w:rPr>
          <w:rFonts w:ascii="Arial" w:eastAsia="Times New Roman" w:hAnsi="Arial" w:cs="Arial"/>
          <w:color w:val="000000"/>
          <w:sz w:val="18"/>
          <w:szCs w:val="18"/>
        </w:rPr>
        <w:t>Marzano’s</w:t>
      </w:r>
      <w:proofErr w:type="spellEnd"/>
      <w:r w:rsidRPr="00CC00A2">
        <w:rPr>
          <w:rFonts w:ascii="Arial" w:eastAsia="Times New Roman" w:hAnsi="Arial" w:cs="Arial"/>
          <w:color w:val="000000"/>
          <w:sz w:val="18"/>
          <w:szCs w:val="18"/>
        </w:rPr>
        <w:t xml:space="preserve"> </w:t>
      </w:r>
      <w:proofErr w:type="spellStart"/>
      <w:r w:rsidRPr="00CC00A2">
        <w:rPr>
          <w:rFonts w:ascii="Arial" w:eastAsia="Times New Roman" w:hAnsi="Arial" w:cs="Arial"/>
          <w:color w:val="000000"/>
          <w:sz w:val="18"/>
          <w:szCs w:val="18"/>
        </w:rPr>
        <w:t>Meta Analysis</w:t>
      </w:r>
      <w:proofErr w:type="spellEnd"/>
      <w:r w:rsidRPr="00CC00A2">
        <w:rPr>
          <w:rFonts w:ascii="Arial" w:eastAsia="Times New Roman" w:hAnsi="Arial" w:cs="Arial"/>
          <w:color w:val="000000"/>
          <w:sz w:val="18"/>
          <w:szCs w:val="18"/>
        </w:rPr>
        <w:t xml:space="preserve"> of Instructional Strategies 2004 to 2008  - </w:t>
      </w:r>
      <w:proofErr w:type="spellStart"/>
      <w:r w:rsidRPr="00CC00A2">
        <w:rPr>
          <w:rFonts w:ascii="Arial" w:eastAsia="Times New Roman" w:hAnsi="Arial" w:cs="Arial"/>
          <w:color w:val="000000"/>
          <w:sz w:val="18"/>
          <w:szCs w:val="18"/>
        </w:rPr>
        <w:t>Marzano</w:t>
      </w:r>
      <w:proofErr w:type="spellEnd"/>
      <w:r w:rsidRPr="00CC00A2">
        <w:rPr>
          <w:rFonts w:ascii="Arial" w:eastAsia="Times New Roman" w:hAnsi="Arial" w:cs="Arial"/>
          <w:color w:val="000000"/>
          <w:sz w:val="18"/>
          <w:szCs w:val="18"/>
        </w:rPr>
        <w:t xml:space="preserve"> Research Laboratory</w:t>
      </w:r>
      <w:r w:rsidRPr="00CC00A2">
        <w:rPr>
          <w:rFonts w:ascii="Arial" w:eastAsia="Times New Roman" w:hAnsi="Arial" w:cs="Arial"/>
          <w:sz w:val="18"/>
          <w:szCs w:val="18"/>
        </w:rPr>
        <w:br/>
      </w:r>
      <w:r w:rsidRPr="00CC00A2">
        <w:rPr>
          <w:rFonts w:ascii="Arial" w:eastAsia="Times New Roman" w:hAnsi="Arial" w:cs="Arial"/>
          <w:b/>
          <w:bCs/>
          <w:color w:val="000000"/>
          <w:sz w:val="18"/>
          <w:szCs w:val="18"/>
        </w:rPr>
        <w:t xml:space="preserve">Retelling: </w:t>
      </w:r>
      <w:proofErr w:type="spellStart"/>
      <w:r w:rsidRPr="00CC00A2">
        <w:rPr>
          <w:rFonts w:ascii="Arial" w:eastAsia="Times New Roman" w:hAnsi="Arial" w:cs="Arial"/>
          <w:color w:val="000000"/>
          <w:sz w:val="18"/>
          <w:szCs w:val="18"/>
        </w:rPr>
        <w:t>Cambourne</w:t>
      </w:r>
      <w:proofErr w:type="spellEnd"/>
      <w:r w:rsidRPr="00CC00A2">
        <w:rPr>
          <w:rFonts w:ascii="Arial" w:eastAsia="Times New Roman" w:hAnsi="Arial" w:cs="Arial"/>
          <w:color w:val="000000"/>
          <w:sz w:val="18"/>
          <w:szCs w:val="18"/>
        </w:rPr>
        <w:t xml:space="preserve">, B., 'Retelling: a whole-language, natural learning </w:t>
      </w:r>
      <w:r w:rsidRPr="00CC00A2">
        <w:rPr>
          <w:rFonts w:ascii="Arial" w:eastAsia="Times New Roman" w:hAnsi="Arial" w:cs="Arial"/>
          <w:sz w:val="18"/>
          <w:szCs w:val="18"/>
        </w:rPr>
        <w:br/>
      </w:r>
      <w:r w:rsidRPr="00CC00A2">
        <w:rPr>
          <w:rFonts w:ascii="Arial" w:eastAsia="Times New Roman" w:hAnsi="Arial" w:cs="Arial"/>
          <w:color w:val="000000"/>
          <w:sz w:val="18"/>
          <w:szCs w:val="18"/>
        </w:rPr>
        <w:t xml:space="preserve">activity for helping learner-writers' in </w:t>
      </w:r>
      <w:proofErr w:type="spellStart"/>
      <w:r w:rsidRPr="00CC00A2">
        <w:rPr>
          <w:rFonts w:ascii="Arial" w:eastAsia="Times New Roman" w:hAnsi="Arial" w:cs="Arial"/>
          <w:color w:val="000000"/>
          <w:sz w:val="18"/>
          <w:szCs w:val="18"/>
        </w:rPr>
        <w:t>Walshe</w:t>
      </w:r>
      <w:proofErr w:type="spellEnd"/>
      <w:r w:rsidRPr="00CC00A2">
        <w:rPr>
          <w:rFonts w:ascii="Arial" w:eastAsia="Times New Roman" w:hAnsi="Arial" w:cs="Arial"/>
          <w:color w:val="000000"/>
          <w:sz w:val="18"/>
          <w:szCs w:val="18"/>
        </w:rPr>
        <w:t>, R. D., March, P. &amp; Jenson, D. (</w:t>
      </w:r>
      <w:proofErr w:type="spellStart"/>
      <w:r w:rsidRPr="00CC00A2">
        <w:rPr>
          <w:rFonts w:ascii="Arial" w:eastAsia="Times New Roman" w:hAnsi="Arial" w:cs="Arial"/>
          <w:color w:val="000000"/>
          <w:sz w:val="18"/>
          <w:szCs w:val="18"/>
        </w:rPr>
        <w:t>eds</w:t>
      </w:r>
      <w:proofErr w:type="spellEnd"/>
      <w:r w:rsidRPr="00CC00A2">
        <w:rPr>
          <w:rFonts w:ascii="Arial" w:eastAsia="Times New Roman" w:hAnsi="Arial" w:cs="Arial"/>
          <w:color w:val="000000"/>
          <w:sz w:val="18"/>
          <w:szCs w:val="18"/>
        </w:rPr>
        <w:t xml:space="preserve">), (1998)Writing and learning in Australia, </w:t>
      </w:r>
      <w:proofErr w:type="spellStart"/>
      <w:r w:rsidRPr="00CC00A2">
        <w:rPr>
          <w:rFonts w:ascii="Arial" w:eastAsia="Times New Roman" w:hAnsi="Arial" w:cs="Arial"/>
          <w:color w:val="000000"/>
          <w:sz w:val="18"/>
          <w:szCs w:val="18"/>
        </w:rPr>
        <w:t>Dellasta</w:t>
      </w:r>
      <w:proofErr w:type="spellEnd"/>
      <w:r w:rsidRPr="00CC00A2">
        <w:rPr>
          <w:rFonts w:ascii="Arial" w:eastAsia="Times New Roman" w:hAnsi="Arial" w:cs="Arial"/>
          <w:color w:val="000000"/>
          <w:sz w:val="18"/>
          <w:szCs w:val="18"/>
        </w:rPr>
        <w:t xml:space="preserve"> Books in association with Oxford University Press, Melbourne.</w:t>
      </w:r>
    </w:p>
    <w:p w:rsidR="00C76D67" w:rsidRPr="002E1FAF" w:rsidRDefault="00C76D67" w:rsidP="00C76D67">
      <w:pPr>
        <w:ind w:left="720"/>
        <w:jc w:val="center"/>
        <w:rPr>
          <w:rFonts w:ascii="Arial" w:eastAsia="Times New Roman" w:hAnsi="Arial" w:cs="Arial"/>
          <w:sz w:val="20"/>
          <w:szCs w:val="20"/>
        </w:rPr>
      </w:pPr>
      <w:r>
        <w:rPr>
          <w:rFonts w:ascii="Arial" w:eastAsia="Times New Roman" w:hAnsi="Arial" w:cs="Arial"/>
          <w:b/>
          <w:bCs/>
          <w:color w:val="000000"/>
          <w:sz w:val="20"/>
          <w:szCs w:val="20"/>
        </w:rPr>
        <w:t>How does the text say</w:t>
      </w:r>
      <w:r w:rsidRPr="002E1FAF">
        <w:rPr>
          <w:rFonts w:ascii="Arial" w:eastAsia="Times New Roman" w:hAnsi="Arial" w:cs="Arial"/>
          <w:b/>
          <w:bCs/>
          <w:color w:val="000000"/>
          <w:sz w:val="20"/>
          <w:szCs w:val="20"/>
        </w:rPr>
        <w:t xml:space="preserve"> it?</w:t>
      </w:r>
    </w:p>
    <w:p w:rsidR="00C76D67" w:rsidRPr="00CC00A2" w:rsidRDefault="00C76D67" w:rsidP="00C76D67">
      <w:pPr>
        <w:spacing w:after="240"/>
        <w:ind w:left="720"/>
        <w:rPr>
          <w:rFonts w:ascii="Arial" w:eastAsia="Times New Roman" w:hAnsi="Arial" w:cs="Arial"/>
          <w:sz w:val="18"/>
          <w:szCs w:val="18"/>
        </w:rPr>
      </w:pPr>
      <w:r w:rsidRPr="00CC00A2">
        <w:rPr>
          <w:rFonts w:ascii="Arial" w:eastAsia="Times New Roman" w:hAnsi="Arial" w:cs="Arial"/>
          <w:color w:val="000000"/>
          <w:sz w:val="18"/>
          <w:szCs w:val="18"/>
        </w:rPr>
        <w:t xml:space="preserve">Beck, I.L., </w:t>
      </w:r>
      <w:proofErr w:type="spellStart"/>
      <w:r w:rsidRPr="00CC00A2">
        <w:rPr>
          <w:rFonts w:ascii="Arial" w:eastAsia="Times New Roman" w:hAnsi="Arial" w:cs="Arial"/>
          <w:color w:val="000000"/>
          <w:sz w:val="18"/>
          <w:szCs w:val="18"/>
        </w:rPr>
        <w:t>McKeown</w:t>
      </w:r>
      <w:proofErr w:type="spellEnd"/>
      <w:r w:rsidRPr="00CC00A2">
        <w:rPr>
          <w:rFonts w:ascii="Arial" w:eastAsia="Times New Roman" w:hAnsi="Arial" w:cs="Arial"/>
          <w:color w:val="000000"/>
          <w:sz w:val="18"/>
          <w:szCs w:val="18"/>
        </w:rPr>
        <w:t xml:space="preserve">, M.G., </w:t>
      </w:r>
      <w:proofErr w:type="spellStart"/>
      <w:r w:rsidRPr="00CC00A2">
        <w:rPr>
          <w:rFonts w:ascii="Arial" w:eastAsia="Times New Roman" w:hAnsi="Arial" w:cs="Arial"/>
          <w:color w:val="000000"/>
          <w:sz w:val="18"/>
          <w:szCs w:val="18"/>
        </w:rPr>
        <w:t>Sandora</w:t>
      </w:r>
      <w:proofErr w:type="spellEnd"/>
      <w:r w:rsidRPr="00CC00A2">
        <w:rPr>
          <w:rFonts w:ascii="Arial" w:eastAsia="Times New Roman" w:hAnsi="Arial" w:cs="Arial"/>
          <w:color w:val="000000"/>
          <w:sz w:val="18"/>
          <w:szCs w:val="18"/>
        </w:rPr>
        <w:t xml:space="preserve">, C., &amp; Worthy, J.(1996). “Questioning the Author: </w:t>
      </w:r>
      <w:proofErr w:type="spellStart"/>
      <w:r w:rsidRPr="00CC00A2">
        <w:rPr>
          <w:rFonts w:ascii="Arial" w:eastAsia="Times New Roman" w:hAnsi="Arial" w:cs="Arial"/>
          <w:color w:val="000000"/>
          <w:sz w:val="18"/>
          <w:szCs w:val="18"/>
        </w:rPr>
        <w:t>AYearlong</w:t>
      </w:r>
      <w:proofErr w:type="spellEnd"/>
      <w:r w:rsidRPr="00CC00A2">
        <w:rPr>
          <w:rFonts w:ascii="Arial" w:eastAsia="Times New Roman" w:hAnsi="Arial" w:cs="Arial"/>
          <w:color w:val="000000"/>
          <w:sz w:val="18"/>
          <w:szCs w:val="18"/>
        </w:rPr>
        <w:t xml:space="preserve"> Classroom Implementation to Engage Students With Text.” </w:t>
      </w:r>
      <w:r w:rsidRPr="00CC00A2">
        <w:rPr>
          <w:rFonts w:ascii="Arial" w:eastAsia="Times New Roman" w:hAnsi="Arial" w:cs="Arial"/>
          <w:i/>
          <w:iCs/>
          <w:color w:val="000000"/>
          <w:sz w:val="18"/>
          <w:szCs w:val="18"/>
        </w:rPr>
        <w:t>The</w:t>
      </w:r>
      <w:r w:rsidRPr="00CC00A2">
        <w:rPr>
          <w:rFonts w:ascii="Arial" w:eastAsia="Times New Roman" w:hAnsi="Arial" w:cs="Arial"/>
          <w:color w:val="000000"/>
          <w:sz w:val="18"/>
          <w:szCs w:val="18"/>
        </w:rPr>
        <w:t xml:space="preserve"> </w:t>
      </w:r>
      <w:r w:rsidRPr="00CC00A2">
        <w:rPr>
          <w:rFonts w:ascii="Arial" w:eastAsia="Times New Roman" w:hAnsi="Arial" w:cs="Arial"/>
          <w:i/>
          <w:iCs/>
          <w:color w:val="000000"/>
          <w:sz w:val="18"/>
          <w:szCs w:val="18"/>
        </w:rPr>
        <w:t>Elementary School Journal</w:t>
      </w:r>
      <w:r w:rsidRPr="00CC00A2">
        <w:rPr>
          <w:rFonts w:ascii="Arial" w:eastAsia="Times New Roman" w:hAnsi="Arial" w:cs="Arial"/>
          <w:color w:val="000000"/>
          <w:sz w:val="18"/>
          <w:szCs w:val="18"/>
        </w:rPr>
        <w:t>, 96, 385-414.</w:t>
      </w:r>
      <w:r w:rsidRPr="00CC00A2">
        <w:rPr>
          <w:rFonts w:ascii="Arial" w:eastAsia="Times New Roman" w:hAnsi="Arial" w:cs="Arial"/>
          <w:sz w:val="18"/>
          <w:szCs w:val="18"/>
        </w:rPr>
        <w:br/>
      </w:r>
      <w:r w:rsidRPr="00CC00A2">
        <w:rPr>
          <w:rFonts w:ascii="Arial" w:eastAsia="Times New Roman" w:hAnsi="Arial" w:cs="Arial"/>
          <w:sz w:val="18"/>
          <w:szCs w:val="18"/>
        </w:rPr>
        <w:br/>
      </w:r>
      <w:r>
        <w:rPr>
          <w:rFonts w:ascii="Arial" w:eastAsia="Times New Roman" w:hAnsi="Arial" w:cs="Arial"/>
          <w:color w:val="000000"/>
          <w:sz w:val="18"/>
          <w:szCs w:val="18"/>
        </w:rPr>
        <w:t>Meyer, B. &amp;</w:t>
      </w:r>
      <w:r w:rsidRPr="00CC00A2">
        <w:rPr>
          <w:rFonts w:ascii="Arial" w:eastAsia="Times New Roman" w:hAnsi="Arial" w:cs="Arial"/>
          <w:color w:val="000000"/>
          <w:sz w:val="18"/>
          <w:szCs w:val="18"/>
        </w:rPr>
        <w:t xml:space="preserve"> Rice, G.E. (1984). “The Structure of Text.” In P.D. Pearson, R. Barr, M.L. </w:t>
      </w:r>
      <w:proofErr w:type="spellStart"/>
      <w:r w:rsidRPr="00CC00A2">
        <w:rPr>
          <w:rFonts w:ascii="Arial" w:eastAsia="Times New Roman" w:hAnsi="Arial" w:cs="Arial"/>
          <w:color w:val="000000"/>
          <w:sz w:val="18"/>
          <w:szCs w:val="18"/>
        </w:rPr>
        <w:t>Kamil</w:t>
      </w:r>
      <w:proofErr w:type="spellEnd"/>
      <w:r w:rsidRPr="00CC00A2">
        <w:rPr>
          <w:rFonts w:ascii="Arial" w:eastAsia="Times New Roman" w:hAnsi="Arial" w:cs="Arial"/>
          <w:color w:val="000000"/>
          <w:sz w:val="18"/>
          <w:szCs w:val="18"/>
        </w:rPr>
        <w:t xml:space="preserve">, &amp; P. </w:t>
      </w:r>
      <w:proofErr w:type="spellStart"/>
      <w:r w:rsidRPr="00CC00A2">
        <w:rPr>
          <w:rFonts w:ascii="Arial" w:eastAsia="Times New Roman" w:hAnsi="Arial" w:cs="Arial"/>
          <w:color w:val="000000"/>
          <w:sz w:val="18"/>
          <w:szCs w:val="18"/>
        </w:rPr>
        <w:t>Mosenthal</w:t>
      </w:r>
      <w:proofErr w:type="spellEnd"/>
      <w:r w:rsidRPr="00CC00A2">
        <w:rPr>
          <w:rFonts w:ascii="Arial" w:eastAsia="Times New Roman" w:hAnsi="Arial" w:cs="Arial"/>
          <w:color w:val="000000"/>
          <w:sz w:val="18"/>
          <w:szCs w:val="18"/>
        </w:rPr>
        <w:t xml:space="preserve"> (Eds.), </w:t>
      </w:r>
      <w:r w:rsidRPr="00CC00A2">
        <w:rPr>
          <w:rFonts w:ascii="Arial" w:eastAsia="Times New Roman" w:hAnsi="Arial" w:cs="Arial"/>
          <w:i/>
          <w:iCs/>
          <w:color w:val="000000"/>
          <w:sz w:val="18"/>
          <w:szCs w:val="18"/>
        </w:rPr>
        <w:t xml:space="preserve">Handbook of Reading Research </w:t>
      </w:r>
      <w:r w:rsidRPr="00CC00A2">
        <w:rPr>
          <w:rFonts w:ascii="Arial" w:eastAsia="Times New Roman" w:hAnsi="Arial" w:cs="Arial"/>
          <w:color w:val="000000"/>
          <w:sz w:val="18"/>
          <w:szCs w:val="18"/>
        </w:rPr>
        <w:t>(pp.319-351). New York: Longman.</w:t>
      </w:r>
      <w:r w:rsidRPr="00CC00A2">
        <w:rPr>
          <w:rFonts w:ascii="Arial" w:eastAsia="Times New Roman" w:hAnsi="Arial" w:cs="Arial"/>
          <w:sz w:val="18"/>
          <w:szCs w:val="18"/>
        </w:rPr>
        <w:br/>
      </w:r>
      <w:r w:rsidRPr="00CC00A2">
        <w:rPr>
          <w:rFonts w:ascii="Arial" w:eastAsia="Times New Roman" w:hAnsi="Arial" w:cs="Arial"/>
          <w:sz w:val="18"/>
          <w:szCs w:val="18"/>
        </w:rPr>
        <w:br/>
      </w:r>
      <w:r w:rsidRPr="00CC00A2">
        <w:rPr>
          <w:rFonts w:ascii="Arial" w:eastAsia="Times New Roman" w:hAnsi="Arial" w:cs="Arial"/>
          <w:color w:val="000000"/>
          <w:sz w:val="18"/>
          <w:szCs w:val="18"/>
        </w:rPr>
        <w:t xml:space="preserve">Taylor, B.M. &amp; Beach, R.W. (1984). “The Effects of Text Structure Instruction on Middle-Grade Students’ Comprehension and Production of Expository Text.” </w:t>
      </w:r>
      <w:r w:rsidRPr="00CC00A2">
        <w:rPr>
          <w:rFonts w:ascii="Arial" w:eastAsia="Times New Roman" w:hAnsi="Arial" w:cs="Arial"/>
          <w:i/>
          <w:iCs/>
          <w:color w:val="000000"/>
          <w:sz w:val="18"/>
          <w:szCs w:val="18"/>
        </w:rPr>
        <w:t>Reading Research Quarterly</w:t>
      </w:r>
      <w:r w:rsidRPr="00CC00A2">
        <w:rPr>
          <w:rFonts w:ascii="Arial" w:eastAsia="Times New Roman" w:hAnsi="Arial" w:cs="Arial"/>
          <w:color w:val="000000"/>
          <w:sz w:val="18"/>
          <w:szCs w:val="18"/>
        </w:rPr>
        <w:t>, 19, 134-146.</w:t>
      </w:r>
    </w:p>
    <w:p w:rsidR="00C76D67" w:rsidRPr="002E1FAF" w:rsidRDefault="00C76D67" w:rsidP="00C76D67">
      <w:pPr>
        <w:ind w:left="720"/>
        <w:jc w:val="center"/>
        <w:rPr>
          <w:rFonts w:ascii="Arial" w:eastAsia="Times New Roman" w:hAnsi="Arial" w:cs="Arial"/>
          <w:sz w:val="20"/>
          <w:szCs w:val="20"/>
        </w:rPr>
      </w:pPr>
      <w:r w:rsidRPr="002E1FAF">
        <w:rPr>
          <w:rFonts w:ascii="Arial" w:eastAsia="Times New Roman" w:hAnsi="Arial" w:cs="Arial"/>
          <w:b/>
          <w:bCs/>
          <w:color w:val="000000"/>
          <w:sz w:val="20"/>
          <w:szCs w:val="20"/>
        </w:rPr>
        <w:t>What does the text mean?</w:t>
      </w:r>
    </w:p>
    <w:p w:rsidR="00C76D67" w:rsidRPr="00CC00A2" w:rsidRDefault="00C76D67" w:rsidP="00C76D67">
      <w:pPr>
        <w:ind w:left="720"/>
        <w:rPr>
          <w:rFonts w:ascii="Arial" w:eastAsia="Times New Roman" w:hAnsi="Arial" w:cs="Arial"/>
          <w:sz w:val="18"/>
          <w:szCs w:val="18"/>
        </w:rPr>
      </w:pPr>
      <w:r w:rsidRPr="00CC00A2">
        <w:rPr>
          <w:rFonts w:ascii="Arial" w:eastAsia="Times New Roman" w:hAnsi="Arial" w:cs="Arial"/>
          <w:color w:val="000000"/>
          <w:sz w:val="18"/>
          <w:szCs w:val="18"/>
        </w:rPr>
        <w:t>Gallagher, M., &amp; Pearson, P.D. (1989) “</w:t>
      </w:r>
      <w:proofErr w:type="spellStart"/>
      <w:r w:rsidRPr="00CC00A2">
        <w:rPr>
          <w:rFonts w:ascii="Arial" w:eastAsia="Times New Roman" w:hAnsi="Arial" w:cs="Arial"/>
          <w:color w:val="000000"/>
          <w:sz w:val="18"/>
          <w:szCs w:val="18"/>
        </w:rPr>
        <w:t>Discussion,Comprehension</w:t>
      </w:r>
      <w:proofErr w:type="spellEnd"/>
      <w:r w:rsidRPr="00CC00A2">
        <w:rPr>
          <w:rFonts w:ascii="Arial" w:eastAsia="Times New Roman" w:hAnsi="Arial" w:cs="Arial"/>
          <w:color w:val="000000"/>
          <w:sz w:val="18"/>
          <w:szCs w:val="18"/>
        </w:rPr>
        <w:t xml:space="preserve">, and Knowledge Acquisition in Content </w:t>
      </w:r>
      <w:proofErr w:type="spellStart"/>
      <w:r w:rsidRPr="00CC00A2">
        <w:rPr>
          <w:rFonts w:ascii="Arial" w:eastAsia="Times New Roman" w:hAnsi="Arial" w:cs="Arial"/>
          <w:color w:val="000000"/>
          <w:sz w:val="18"/>
          <w:szCs w:val="18"/>
        </w:rPr>
        <w:t>AreaClassrooms</w:t>
      </w:r>
      <w:proofErr w:type="spellEnd"/>
      <w:r w:rsidRPr="00CC00A2">
        <w:rPr>
          <w:rFonts w:ascii="Arial" w:eastAsia="Times New Roman" w:hAnsi="Arial" w:cs="Arial"/>
          <w:color w:val="000000"/>
          <w:sz w:val="18"/>
          <w:szCs w:val="18"/>
        </w:rPr>
        <w:t>” (Tech. Rep. No. 480). Urbana, IL: University of Illinois, Center for the Study of Reading.</w:t>
      </w:r>
      <w:r w:rsidRPr="00CC00A2">
        <w:rPr>
          <w:rFonts w:ascii="Arial" w:eastAsia="Times New Roman" w:hAnsi="Arial" w:cs="Arial"/>
          <w:sz w:val="18"/>
          <w:szCs w:val="18"/>
        </w:rPr>
        <w:br/>
      </w:r>
      <w:r w:rsidRPr="00CC00A2">
        <w:rPr>
          <w:rFonts w:ascii="Arial" w:eastAsia="Times New Roman" w:hAnsi="Arial" w:cs="Arial"/>
          <w:sz w:val="18"/>
          <w:szCs w:val="18"/>
        </w:rPr>
        <w:br/>
      </w:r>
      <w:r w:rsidRPr="00CC00A2">
        <w:rPr>
          <w:rFonts w:ascii="Arial" w:eastAsia="Times New Roman" w:hAnsi="Arial" w:cs="Arial"/>
          <w:color w:val="000000"/>
          <w:sz w:val="18"/>
          <w:szCs w:val="18"/>
        </w:rPr>
        <w:t xml:space="preserve">Raphael, T.E., &amp; </w:t>
      </w:r>
      <w:proofErr w:type="spellStart"/>
      <w:r w:rsidRPr="00CC00A2">
        <w:rPr>
          <w:rFonts w:ascii="Arial" w:eastAsia="Times New Roman" w:hAnsi="Arial" w:cs="Arial"/>
          <w:color w:val="000000"/>
          <w:sz w:val="18"/>
          <w:szCs w:val="18"/>
        </w:rPr>
        <w:t>Wonnacott</w:t>
      </w:r>
      <w:proofErr w:type="spellEnd"/>
      <w:r w:rsidRPr="00CC00A2">
        <w:rPr>
          <w:rFonts w:ascii="Arial" w:eastAsia="Times New Roman" w:hAnsi="Arial" w:cs="Arial"/>
          <w:color w:val="000000"/>
          <w:sz w:val="18"/>
          <w:szCs w:val="18"/>
        </w:rPr>
        <w:t>, C.A., &amp; Pearson, P.D. (1983). “Increasing Students’ Sensitivity to Sources of Information: An</w:t>
      </w:r>
      <w:r w:rsidRPr="00CC00A2">
        <w:rPr>
          <w:rFonts w:ascii="Arial" w:eastAsia="Times New Roman" w:hAnsi="Arial" w:cs="Arial"/>
          <w:sz w:val="18"/>
          <w:szCs w:val="18"/>
        </w:rPr>
        <w:t xml:space="preserve"> </w:t>
      </w:r>
      <w:r w:rsidRPr="00CC00A2">
        <w:rPr>
          <w:rFonts w:ascii="Arial" w:eastAsia="Times New Roman" w:hAnsi="Arial" w:cs="Arial"/>
          <w:color w:val="000000"/>
          <w:sz w:val="18"/>
          <w:szCs w:val="18"/>
        </w:rPr>
        <w:t>Instructional Study in Question-Answer Relationships” (Tech. Rep. No. 284). Urbana, IL University of Illinois, Center for the Study of Reading.</w:t>
      </w:r>
    </w:p>
    <w:p w:rsidR="00C76D67" w:rsidRDefault="00C76D67" w:rsidP="00C76D67">
      <w:pPr>
        <w:ind w:left="720"/>
        <w:jc w:val="center"/>
        <w:rPr>
          <w:rFonts w:ascii="Arial" w:eastAsia="Times New Roman" w:hAnsi="Arial" w:cs="Arial"/>
          <w:b/>
          <w:bCs/>
          <w:color w:val="000000"/>
          <w:sz w:val="20"/>
          <w:szCs w:val="20"/>
        </w:rPr>
      </w:pPr>
    </w:p>
    <w:p w:rsidR="00C76D67" w:rsidRPr="002E1FAF" w:rsidRDefault="00C76D67" w:rsidP="00C76D67">
      <w:pPr>
        <w:ind w:left="720"/>
        <w:jc w:val="center"/>
        <w:rPr>
          <w:rFonts w:ascii="Arial" w:eastAsia="Times New Roman" w:hAnsi="Arial" w:cs="Arial"/>
          <w:sz w:val="20"/>
          <w:szCs w:val="20"/>
        </w:rPr>
      </w:pPr>
      <w:r w:rsidRPr="002E1FAF">
        <w:rPr>
          <w:rFonts w:ascii="Arial" w:eastAsia="Times New Roman" w:hAnsi="Arial" w:cs="Arial"/>
          <w:b/>
          <w:bCs/>
          <w:color w:val="000000"/>
          <w:sz w:val="20"/>
          <w:szCs w:val="20"/>
        </w:rPr>
        <w:t>What does the text mean to me?</w:t>
      </w:r>
    </w:p>
    <w:p w:rsidR="00C76D67" w:rsidRDefault="00C76D67" w:rsidP="00C76D67">
      <w:pPr>
        <w:ind w:left="720"/>
        <w:rPr>
          <w:rFonts w:ascii="Arial" w:eastAsia="Times New Roman" w:hAnsi="Arial" w:cs="Arial"/>
          <w:color w:val="000000"/>
          <w:sz w:val="18"/>
          <w:szCs w:val="18"/>
        </w:rPr>
      </w:pPr>
      <w:r w:rsidRPr="00CC00A2">
        <w:rPr>
          <w:rFonts w:ascii="Arial" w:eastAsia="Times New Roman" w:hAnsi="Arial" w:cs="Arial"/>
          <w:color w:val="000000"/>
          <w:sz w:val="18"/>
          <w:szCs w:val="18"/>
        </w:rPr>
        <w:t xml:space="preserve">Pearson, P. David, L.R. </w:t>
      </w:r>
      <w:proofErr w:type="spellStart"/>
      <w:r w:rsidRPr="00CC00A2">
        <w:rPr>
          <w:rFonts w:ascii="Arial" w:eastAsia="Times New Roman" w:hAnsi="Arial" w:cs="Arial"/>
          <w:color w:val="000000"/>
          <w:sz w:val="18"/>
          <w:szCs w:val="18"/>
        </w:rPr>
        <w:t>Roehler</w:t>
      </w:r>
      <w:proofErr w:type="spellEnd"/>
      <w:r w:rsidRPr="00CC00A2">
        <w:rPr>
          <w:rFonts w:ascii="Arial" w:eastAsia="Times New Roman" w:hAnsi="Arial" w:cs="Arial"/>
          <w:color w:val="000000"/>
          <w:sz w:val="18"/>
          <w:szCs w:val="18"/>
        </w:rPr>
        <w:t xml:space="preserve">, J.A. Dole, and G.G. Duffy. 1992. "Developing Expertise in Reading Comprehension." In S. Jay Samuels and Alan </w:t>
      </w:r>
      <w:proofErr w:type="spellStart"/>
      <w:r w:rsidRPr="00CC00A2">
        <w:rPr>
          <w:rFonts w:ascii="Arial" w:eastAsia="Times New Roman" w:hAnsi="Arial" w:cs="Arial"/>
          <w:color w:val="000000"/>
          <w:sz w:val="18"/>
          <w:szCs w:val="18"/>
        </w:rPr>
        <w:t>Farstrup</w:t>
      </w:r>
      <w:proofErr w:type="spellEnd"/>
      <w:r w:rsidRPr="00CC00A2">
        <w:rPr>
          <w:rFonts w:ascii="Arial" w:eastAsia="Times New Roman" w:hAnsi="Arial" w:cs="Arial"/>
          <w:color w:val="000000"/>
          <w:sz w:val="18"/>
          <w:szCs w:val="18"/>
        </w:rPr>
        <w:t xml:space="preserve">, eds. </w:t>
      </w:r>
      <w:r w:rsidRPr="00CC00A2">
        <w:rPr>
          <w:rFonts w:ascii="Arial" w:eastAsia="Times New Roman" w:hAnsi="Arial" w:cs="Arial"/>
          <w:i/>
          <w:iCs/>
          <w:color w:val="000000"/>
          <w:sz w:val="18"/>
          <w:szCs w:val="18"/>
        </w:rPr>
        <w:t>What Research Has to Say About Reading Instruction</w:t>
      </w:r>
      <w:r w:rsidRPr="00CC00A2">
        <w:rPr>
          <w:rFonts w:ascii="Arial" w:eastAsia="Times New Roman" w:hAnsi="Arial" w:cs="Arial"/>
          <w:color w:val="000000"/>
          <w:sz w:val="18"/>
          <w:szCs w:val="18"/>
        </w:rPr>
        <w:t>, 2nd Edition. Newark, DE: International Reading Association</w:t>
      </w:r>
    </w:p>
    <w:p w:rsidR="00B411CE" w:rsidRDefault="00B411CE" w:rsidP="00C76D67">
      <w:pPr>
        <w:ind w:left="720"/>
        <w:rPr>
          <w:rFonts w:ascii="Arial" w:eastAsia="Times New Roman" w:hAnsi="Arial" w:cs="Arial"/>
          <w:color w:val="000000"/>
          <w:sz w:val="18"/>
          <w:szCs w:val="18"/>
        </w:rPr>
      </w:pPr>
    </w:p>
    <w:p w:rsidR="00B411CE" w:rsidRDefault="00A70866" w:rsidP="00C76D67">
      <w:pPr>
        <w:ind w:left="720"/>
        <w:rPr>
          <w:rStyle w:val="Hyperlink"/>
          <w:rFonts w:ascii="Arial" w:hAnsi="Arial" w:cs="Arial"/>
          <w:sz w:val="20"/>
          <w:szCs w:val="20"/>
        </w:rPr>
      </w:pPr>
      <w:hyperlink r:id="rId15" w:history="1">
        <w:r w:rsidR="00B411CE" w:rsidRPr="00BA64D4">
          <w:rPr>
            <w:rStyle w:val="Hyperlink"/>
            <w:rFonts w:ascii="Arial" w:hAnsi="Arial" w:cs="Arial"/>
            <w:sz w:val="20"/>
            <w:szCs w:val="20"/>
          </w:rPr>
          <w:t>https://www.sraonline.com/research/category.php?div_id=1&amp;sub_area_id=6&amp;search=sub&amp;prod_id=34&amp;Prod_Sub_Div=65&amp;prod_cat_id=7</w:t>
        </w:r>
      </w:hyperlink>
    </w:p>
    <w:p w:rsidR="0081353B" w:rsidRDefault="0081353B" w:rsidP="00C76D67">
      <w:pPr>
        <w:ind w:left="720"/>
        <w:rPr>
          <w:rStyle w:val="Hyperlink"/>
          <w:rFonts w:ascii="Arial" w:hAnsi="Arial" w:cs="Arial"/>
          <w:sz w:val="20"/>
          <w:szCs w:val="20"/>
        </w:rPr>
      </w:pPr>
    </w:p>
    <w:p w:rsidR="0081353B" w:rsidRPr="00BA64D4" w:rsidRDefault="0081353B" w:rsidP="0081353B">
      <w:pPr>
        <w:ind w:left="720"/>
        <w:rPr>
          <w:rFonts w:ascii="Arial" w:eastAsia="Times New Roman" w:hAnsi="Arial" w:cs="Arial"/>
          <w:color w:val="000000"/>
          <w:sz w:val="20"/>
          <w:szCs w:val="20"/>
        </w:rPr>
      </w:pPr>
      <w:r w:rsidRPr="00BA64D4">
        <w:rPr>
          <w:rFonts w:ascii="Arial" w:eastAsia="Times New Roman" w:hAnsi="Arial" w:cs="Arial"/>
          <w:color w:val="000000"/>
          <w:sz w:val="20"/>
          <w:szCs w:val="20"/>
        </w:rPr>
        <w:t>Recommendations from IES Practice Guide (</w:t>
      </w:r>
      <w:proofErr w:type="spellStart"/>
      <w:r w:rsidRPr="00BA64D4">
        <w:rPr>
          <w:rFonts w:ascii="Arial" w:eastAsia="Times New Roman" w:hAnsi="Arial" w:cs="Arial"/>
          <w:color w:val="000000"/>
          <w:sz w:val="20"/>
          <w:szCs w:val="20"/>
        </w:rPr>
        <w:t>Gersten</w:t>
      </w:r>
      <w:proofErr w:type="spellEnd"/>
      <w:r w:rsidRPr="00BA64D4">
        <w:rPr>
          <w:rFonts w:ascii="Arial" w:eastAsia="Times New Roman" w:hAnsi="Arial" w:cs="Arial"/>
          <w:color w:val="000000"/>
          <w:sz w:val="20"/>
          <w:szCs w:val="20"/>
        </w:rPr>
        <w:t>, et al, 2008)</w:t>
      </w:r>
    </w:p>
    <w:p w:rsidR="0081353B" w:rsidRPr="00BA64D4" w:rsidRDefault="0081353B" w:rsidP="0081353B">
      <w:pPr>
        <w:pStyle w:val="ListParagraph"/>
        <w:numPr>
          <w:ilvl w:val="0"/>
          <w:numId w:val="4"/>
        </w:numPr>
        <w:ind w:left="1440"/>
        <w:rPr>
          <w:rFonts w:ascii="Arial" w:eastAsia="Times New Roman" w:hAnsi="Arial" w:cs="Arial"/>
          <w:color w:val="000000"/>
          <w:sz w:val="20"/>
          <w:szCs w:val="20"/>
          <w:shd w:val="clear" w:color="auto" w:fill="FFFFFF"/>
        </w:rPr>
      </w:pPr>
      <w:r w:rsidRPr="00BA64D4">
        <w:rPr>
          <w:rFonts w:ascii="Arial" w:eastAsia="Times New Roman" w:hAnsi="Arial" w:cs="Arial"/>
          <w:color w:val="000000"/>
          <w:sz w:val="20"/>
          <w:szCs w:val="20"/>
        </w:rPr>
        <w:t>Screen all students for potential reading problems at the beginning of the year and again in the middle of the year. Regularly monitor the progress of students at risk for developing reading disabilities.</w:t>
      </w:r>
    </w:p>
    <w:p w:rsidR="0081353B" w:rsidRPr="00BA64D4" w:rsidRDefault="0081353B" w:rsidP="0081353B">
      <w:pPr>
        <w:pStyle w:val="ListParagraph"/>
        <w:numPr>
          <w:ilvl w:val="0"/>
          <w:numId w:val="4"/>
        </w:numPr>
        <w:ind w:left="1440"/>
        <w:rPr>
          <w:rFonts w:ascii="Arial" w:eastAsia="Times New Roman" w:hAnsi="Arial" w:cs="Arial"/>
          <w:color w:val="000000"/>
          <w:sz w:val="20"/>
          <w:szCs w:val="20"/>
          <w:shd w:val="clear" w:color="auto" w:fill="FFFFFF"/>
        </w:rPr>
      </w:pPr>
      <w:r w:rsidRPr="00BA64D4">
        <w:rPr>
          <w:rFonts w:ascii="Arial" w:eastAsia="Times New Roman" w:hAnsi="Arial" w:cs="Arial"/>
          <w:color w:val="000000"/>
          <w:sz w:val="20"/>
          <w:szCs w:val="20"/>
        </w:rPr>
        <w:t xml:space="preserve">Provide time for differentiated reading instruction for all students based on assessments of </w:t>
      </w:r>
      <w:r>
        <w:rPr>
          <w:rFonts w:ascii="Arial" w:eastAsia="Times New Roman" w:hAnsi="Arial" w:cs="Arial"/>
          <w:color w:val="000000"/>
          <w:sz w:val="20"/>
          <w:szCs w:val="20"/>
        </w:rPr>
        <w:t>students’ current reading level</w:t>
      </w:r>
    </w:p>
    <w:p w:rsidR="0081353B" w:rsidRPr="00BA64D4" w:rsidRDefault="0081353B" w:rsidP="0081353B">
      <w:pPr>
        <w:pStyle w:val="ListParagraph"/>
        <w:numPr>
          <w:ilvl w:val="0"/>
          <w:numId w:val="4"/>
        </w:numPr>
        <w:ind w:left="1440"/>
        <w:rPr>
          <w:rFonts w:ascii="Arial" w:eastAsia="Times New Roman" w:hAnsi="Arial" w:cs="Arial"/>
          <w:color w:val="000000"/>
          <w:sz w:val="20"/>
          <w:szCs w:val="20"/>
          <w:shd w:val="clear" w:color="auto" w:fill="FFFFFF"/>
        </w:rPr>
      </w:pPr>
      <w:r w:rsidRPr="00BA64D4">
        <w:rPr>
          <w:rFonts w:ascii="Arial" w:eastAsia="Times New Roman" w:hAnsi="Arial" w:cs="Arial"/>
          <w:color w:val="000000"/>
          <w:sz w:val="20"/>
          <w:szCs w:val="20"/>
        </w:rPr>
        <w:t>Provide intensive, systematic instruction on up to three foundational reading skills in small groups to students who score below the benchmark score on universal screening. Typically, these groups meet between three and five times a week, for 20 to 40 minutes.</w:t>
      </w:r>
    </w:p>
    <w:p w:rsidR="0081353B" w:rsidRPr="0081353B" w:rsidRDefault="0081353B" w:rsidP="0081353B">
      <w:pPr>
        <w:pStyle w:val="ListParagraph"/>
        <w:numPr>
          <w:ilvl w:val="0"/>
          <w:numId w:val="4"/>
        </w:numPr>
        <w:ind w:left="1440"/>
        <w:rPr>
          <w:rFonts w:ascii="Arial" w:eastAsia="Times New Roman" w:hAnsi="Arial" w:cs="Arial"/>
          <w:color w:val="000000"/>
          <w:sz w:val="20"/>
          <w:szCs w:val="20"/>
          <w:shd w:val="clear" w:color="auto" w:fill="FFFFFF"/>
        </w:rPr>
      </w:pPr>
      <w:r w:rsidRPr="00BA64D4">
        <w:rPr>
          <w:rFonts w:ascii="Arial" w:eastAsia="Times New Roman" w:hAnsi="Arial" w:cs="Arial"/>
          <w:color w:val="000000"/>
          <w:sz w:val="20"/>
          <w:szCs w:val="20"/>
        </w:rPr>
        <w:t>Monitor the progress of tier 2 students at least once a month. Use these data to determine whether students still require intervention. For those students still making insufficient progress, school wide teams should desi</w:t>
      </w:r>
      <w:r>
        <w:rPr>
          <w:rFonts w:ascii="Arial" w:eastAsia="Times New Roman" w:hAnsi="Arial" w:cs="Arial"/>
          <w:color w:val="000000"/>
          <w:sz w:val="20"/>
          <w:szCs w:val="20"/>
        </w:rPr>
        <w:t xml:space="preserve">gn a tier 3 intervention plan. </w:t>
      </w:r>
    </w:p>
    <w:p w:rsidR="0081353B" w:rsidRPr="0081353B" w:rsidRDefault="0081353B" w:rsidP="0081353B">
      <w:pPr>
        <w:pStyle w:val="ListParagraph"/>
        <w:numPr>
          <w:ilvl w:val="0"/>
          <w:numId w:val="4"/>
        </w:numPr>
        <w:ind w:left="1440"/>
        <w:rPr>
          <w:rFonts w:ascii="Arial" w:eastAsia="Times New Roman" w:hAnsi="Arial" w:cs="Arial"/>
          <w:color w:val="000000"/>
          <w:sz w:val="20"/>
          <w:szCs w:val="20"/>
          <w:shd w:val="clear" w:color="auto" w:fill="FFFFFF"/>
        </w:rPr>
      </w:pPr>
      <w:r w:rsidRPr="0081353B">
        <w:rPr>
          <w:rFonts w:ascii="Arial" w:eastAsia="Times New Roman" w:hAnsi="Arial" w:cs="Arial"/>
          <w:color w:val="000000"/>
          <w:sz w:val="20"/>
          <w:szCs w:val="20"/>
        </w:rPr>
        <w:t>Provide intensive instruction on a daily basis that promotes the development of the various components of reading proficiency to students who show minimal progress after reasonable time in tier 2 small group instruction (Tier III).</w:t>
      </w:r>
    </w:p>
    <w:p w:rsidR="00C76D67" w:rsidRPr="00C76D67" w:rsidRDefault="00C76D67" w:rsidP="007F1794">
      <w:pPr>
        <w:pStyle w:val="Default"/>
        <w:rPr>
          <w:rStyle w:val="IntenseReference"/>
        </w:rPr>
      </w:pPr>
    </w:p>
    <w:sectPr w:rsidR="00C76D67" w:rsidRPr="00C76D67">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866" w:rsidRDefault="00A70866" w:rsidP="00057F3B">
      <w:r>
        <w:separator/>
      </w:r>
    </w:p>
  </w:endnote>
  <w:endnote w:type="continuationSeparator" w:id="0">
    <w:p w:rsidR="00A70866" w:rsidRDefault="00A70866" w:rsidP="0005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9F6" w:rsidRPr="00CC00A2" w:rsidRDefault="007879F6" w:rsidP="007879F6">
    <w:pPr>
      <w:pStyle w:val="Header"/>
      <w:rPr>
        <w:rFonts w:ascii="Times New Roman" w:hAnsi="Times New Roman"/>
        <w:i/>
        <w:sz w:val="20"/>
        <w:szCs w:val="20"/>
      </w:rPr>
    </w:pPr>
    <w:r w:rsidRPr="00CC00A2">
      <w:rPr>
        <w:rFonts w:ascii="Times New Roman" w:hAnsi="Times New Roman"/>
        <w:i/>
        <w:sz w:val="20"/>
        <w:szCs w:val="20"/>
      </w:rPr>
      <w:t>Written by Macomb ISD; minor revisions by Eastern U. P.</w:t>
    </w:r>
    <w:r w:rsidR="00CC00A2" w:rsidRPr="00CC00A2">
      <w:rPr>
        <w:rFonts w:ascii="Times New Roman" w:hAnsi="Times New Roman"/>
        <w:i/>
        <w:sz w:val="20"/>
        <w:szCs w:val="20"/>
      </w:rPr>
      <w:t xml:space="preserve"> ISD; re-formatting by Ottawa AISD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866" w:rsidRDefault="00A70866" w:rsidP="00057F3B">
      <w:r>
        <w:separator/>
      </w:r>
    </w:p>
  </w:footnote>
  <w:footnote w:type="continuationSeparator" w:id="0">
    <w:p w:rsidR="00A70866" w:rsidRDefault="00A70866" w:rsidP="00057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F3B" w:rsidRPr="00CC00A2" w:rsidRDefault="00A369CF" w:rsidP="00CC00A2">
    <w:pPr>
      <w:pStyle w:val="Subtitle"/>
    </w:pPr>
    <w:r>
      <w:t xml:space="preserve">Sample Goal – </w:t>
    </w:r>
    <w:r w:rsidR="00983A9D">
      <w:t>English Language Arts (Reading)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22841"/>
    <w:multiLevelType w:val="multilevel"/>
    <w:tmpl w:val="EEA4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36ADF"/>
    <w:multiLevelType w:val="multilevel"/>
    <w:tmpl w:val="6218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2B5265"/>
    <w:multiLevelType w:val="multilevel"/>
    <w:tmpl w:val="70D8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23624D"/>
    <w:multiLevelType w:val="multilevel"/>
    <w:tmpl w:val="3FDA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2C4169"/>
    <w:multiLevelType w:val="hybridMultilevel"/>
    <w:tmpl w:val="B6B60BBA"/>
    <w:lvl w:ilvl="0" w:tplc="DC7E899C">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4A11F2"/>
    <w:multiLevelType w:val="hybridMultilevel"/>
    <w:tmpl w:val="449C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A61CD1"/>
    <w:multiLevelType w:val="hybridMultilevel"/>
    <w:tmpl w:val="4ECA0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4107E43"/>
    <w:multiLevelType w:val="hybridMultilevel"/>
    <w:tmpl w:val="5888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82171D"/>
    <w:multiLevelType w:val="hybridMultilevel"/>
    <w:tmpl w:val="AF90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DE7E3E"/>
    <w:multiLevelType w:val="multilevel"/>
    <w:tmpl w:val="DAF80E92"/>
    <w:lvl w:ilvl="0">
      <w:start w:val="1"/>
      <w:numFmt w:val="decimal"/>
      <w:lvlText w:val="%1."/>
      <w:lvlJc w:val="left"/>
      <w:pPr>
        <w:ind w:left="720" w:hanging="360"/>
      </w:pPr>
      <w:rPr>
        <w:rFonts w:ascii="Arial" w:hAnsi="Arial" w:cs="Arial" w:hint="default"/>
        <w:sz w:val="20"/>
      </w:rPr>
    </w:lvl>
    <w:lvl w:ilvl="1">
      <w:start w:val="1"/>
      <w:numFmt w:val="decimal"/>
      <w:isLgl/>
      <w:lvlText w:val="%1.%2"/>
      <w:lvlJc w:val="left"/>
      <w:pPr>
        <w:ind w:left="1140" w:hanging="780"/>
      </w:pPr>
      <w:rPr>
        <w:rFonts w:hint="default"/>
      </w:rPr>
    </w:lvl>
    <w:lvl w:ilvl="2">
      <w:start w:val="4"/>
      <w:numFmt w:val="decimal"/>
      <w:isLgl/>
      <w:lvlText w:val="%1.%2.%3"/>
      <w:lvlJc w:val="left"/>
      <w:pPr>
        <w:ind w:left="1140" w:hanging="780"/>
      </w:pPr>
      <w:rPr>
        <w:rFonts w:hint="default"/>
      </w:rPr>
    </w:lvl>
    <w:lvl w:ilvl="3">
      <w:start w:val="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91F7DE9"/>
    <w:multiLevelType w:val="hybridMultilevel"/>
    <w:tmpl w:val="2AFA3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3"/>
  </w:num>
  <w:num w:numId="2">
    <w:abstractNumId w:val="1"/>
  </w:num>
  <w:num w:numId="3">
    <w:abstractNumId w:val="4"/>
  </w:num>
  <w:num w:numId="4">
    <w:abstractNumId w:val="9"/>
  </w:num>
  <w:num w:numId="5">
    <w:abstractNumId w:val="7"/>
  </w:num>
  <w:num w:numId="6">
    <w:abstractNumId w:val="2"/>
  </w:num>
  <w:num w:numId="7">
    <w:abstractNumId w:val="5"/>
  </w:num>
  <w:num w:numId="8">
    <w:abstractNumId w:val="6"/>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F3B"/>
    <w:rsid w:val="00047E07"/>
    <w:rsid w:val="00057F3B"/>
    <w:rsid w:val="0006248D"/>
    <w:rsid w:val="00082029"/>
    <w:rsid w:val="00117099"/>
    <w:rsid w:val="001544EF"/>
    <w:rsid w:val="00163CEF"/>
    <w:rsid w:val="00175907"/>
    <w:rsid w:val="001D304F"/>
    <w:rsid w:val="002339DF"/>
    <w:rsid w:val="00265EB1"/>
    <w:rsid w:val="002A2546"/>
    <w:rsid w:val="002B17A3"/>
    <w:rsid w:val="002D3903"/>
    <w:rsid w:val="002E1FAF"/>
    <w:rsid w:val="00305E3C"/>
    <w:rsid w:val="00306F59"/>
    <w:rsid w:val="00347A1F"/>
    <w:rsid w:val="0037118B"/>
    <w:rsid w:val="003F7495"/>
    <w:rsid w:val="004D4B90"/>
    <w:rsid w:val="00542D49"/>
    <w:rsid w:val="005F14FD"/>
    <w:rsid w:val="00626CCE"/>
    <w:rsid w:val="00646915"/>
    <w:rsid w:val="006A0F64"/>
    <w:rsid w:val="006B0429"/>
    <w:rsid w:val="006C11EA"/>
    <w:rsid w:val="00773B96"/>
    <w:rsid w:val="007879F6"/>
    <w:rsid w:val="00796578"/>
    <w:rsid w:val="007C1762"/>
    <w:rsid w:val="007F1794"/>
    <w:rsid w:val="0081353B"/>
    <w:rsid w:val="00857213"/>
    <w:rsid w:val="00865E07"/>
    <w:rsid w:val="00890618"/>
    <w:rsid w:val="008A0F29"/>
    <w:rsid w:val="008B4898"/>
    <w:rsid w:val="008F5874"/>
    <w:rsid w:val="00955333"/>
    <w:rsid w:val="00983A9D"/>
    <w:rsid w:val="009A0801"/>
    <w:rsid w:val="009B7CBE"/>
    <w:rsid w:val="009E1DB2"/>
    <w:rsid w:val="00A369CF"/>
    <w:rsid w:val="00A46B32"/>
    <w:rsid w:val="00A70866"/>
    <w:rsid w:val="00AA29A4"/>
    <w:rsid w:val="00AC0DDE"/>
    <w:rsid w:val="00AE2AC4"/>
    <w:rsid w:val="00AF2C4F"/>
    <w:rsid w:val="00B411CE"/>
    <w:rsid w:val="00BA64D4"/>
    <w:rsid w:val="00BF1D9D"/>
    <w:rsid w:val="00C00CE5"/>
    <w:rsid w:val="00C02970"/>
    <w:rsid w:val="00C16BBB"/>
    <w:rsid w:val="00C45BA3"/>
    <w:rsid w:val="00C76D67"/>
    <w:rsid w:val="00C97956"/>
    <w:rsid w:val="00CA773E"/>
    <w:rsid w:val="00CC00A2"/>
    <w:rsid w:val="00CD0D7C"/>
    <w:rsid w:val="00D00163"/>
    <w:rsid w:val="00D02212"/>
    <w:rsid w:val="00D27571"/>
    <w:rsid w:val="00D71E12"/>
    <w:rsid w:val="00DB15E8"/>
    <w:rsid w:val="00E03ED6"/>
    <w:rsid w:val="00E27C73"/>
    <w:rsid w:val="00E9303D"/>
    <w:rsid w:val="00EB02AA"/>
    <w:rsid w:val="00F9364E"/>
    <w:rsid w:val="00FF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A22B21-6C57-40CA-9E96-409B9814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F3B"/>
    <w:rPr>
      <w:rFonts w:ascii="Calibri" w:eastAsia="Calibri" w:hAnsi="Calibri" w:cs="Times New Roman"/>
    </w:rPr>
  </w:style>
  <w:style w:type="paragraph" w:styleId="Heading1">
    <w:name w:val="heading 1"/>
    <w:basedOn w:val="Normal"/>
    <w:next w:val="Normal"/>
    <w:link w:val="Heading1Char"/>
    <w:uiPriority w:val="9"/>
    <w:qFormat/>
    <w:rsid w:val="00163CEF"/>
    <w:pPr>
      <w:keepNext/>
      <w:keepLines/>
      <w:spacing w:before="480"/>
      <w:outlineLvl w:val="0"/>
    </w:pPr>
    <w:rPr>
      <w:rFonts w:asciiTheme="majorHAnsi" w:eastAsia="Times New Roman" w:hAnsiTheme="majorHAnsi" w:cstheme="majorBidi"/>
      <w:b/>
      <w:bCs/>
      <w:color w:val="FFFFFF" w:themeColor="background1"/>
      <w:sz w:val="28"/>
      <w:szCs w:val="28"/>
    </w:rPr>
  </w:style>
  <w:style w:type="paragraph" w:styleId="Heading2">
    <w:name w:val="heading 2"/>
    <w:basedOn w:val="Normal"/>
    <w:next w:val="Normal"/>
    <w:link w:val="Heading2Char"/>
    <w:uiPriority w:val="9"/>
    <w:unhideWhenUsed/>
    <w:qFormat/>
    <w:rsid w:val="00163CEF"/>
    <w:pPr>
      <w:keepNext/>
      <w:keepLines/>
      <w:spacing w:before="200"/>
      <w:ind w:firstLine="360"/>
      <w:outlineLvl w:val="1"/>
    </w:pPr>
    <w:rPr>
      <w:rFonts w:asciiTheme="majorHAnsi" w:eastAsiaTheme="majorEastAsia" w:hAnsiTheme="majorHAnsi" w:cstheme="majorBidi"/>
      <w:b/>
      <w:bCs/>
      <w:color w:val="FFFFFF" w:themeColor="background1"/>
      <w:sz w:val="26"/>
      <w:szCs w:val="26"/>
      <w:shd w:val="clear" w:color="auto" w:fill="E36C0A" w:themeFill="accent6" w:themeFillShade="BF"/>
    </w:rPr>
  </w:style>
  <w:style w:type="paragraph" w:styleId="Heading3">
    <w:name w:val="heading 3"/>
    <w:basedOn w:val="Normal"/>
    <w:next w:val="Normal"/>
    <w:link w:val="Heading3Char"/>
    <w:uiPriority w:val="9"/>
    <w:unhideWhenUsed/>
    <w:qFormat/>
    <w:rsid w:val="00163CEF"/>
    <w:pPr>
      <w:ind w:left="720"/>
      <w:outlineLvl w:val="2"/>
    </w:pPr>
    <w:rPr>
      <w:rFonts w:asciiTheme="majorHAnsi" w:eastAsiaTheme="majorEastAsia" w:hAnsiTheme="majorHAnsi" w:cstheme="majorBidi"/>
      <w:b/>
      <w:bCs/>
      <w:color w:val="FFFFFF" w:themeColor="background1"/>
      <w:sz w:val="26"/>
      <w:szCs w:val="26"/>
      <w:shd w:val="clear" w:color="auto" w:fill="00B050"/>
    </w:rPr>
  </w:style>
  <w:style w:type="paragraph" w:styleId="Heading4">
    <w:name w:val="heading 4"/>
    <w:basedOn w:val="NormalWeb"/>
    <w:next w:val="Normal"/>
    <w:link w:val="Heading4Char"/>
    <w:uiPriority w:val="9"/>
    <w:unhideWhenUsed/>
    <w:qFormat/>
    <w:rsid w:val="00CC00A2"/>
    <w:pPr>
      <w:spacing w:before="0" w:beforeAutospacing="0" w:after="0" w:afterAutospacing="0"/>
      <w:ind w:left="1440"/>
      <w:outlineLvl w:val="3"/>
    </w:pPr>
    <w:rPr>
      <w:rFonts w:ascii="Arial" w:hAnsi="Arial" w:cs="Arial"/>
      <w:b/>
      <w:bCs/>
      <w:i/>
      <w:iCs/>
      <w:color w:val="FFFFFF" w:themeColor="background1"/>
      <w:sz w:val="20"/>
      <w:szCs w:val="20"/>
      <w:shd w:val="clear" w:color="auto" w:fill="548DD4" w:themeFill="text2" w:themeFill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7F3B"/>
    <w:pPr>
      <w:autoSpaceDE w:val="0"/>
      <w:autoSpaceDN w:val="0"/>
      <w:adjustRightInd w:val="0"/>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057F3B"/>
    <w:rPr>
      <w:sz w:val="16"/>
      <w:szCs w:val="16"/>
    </w:rPr>
  </w:style>
  <w:style w:type="paragraph" w:styleId="CommentText">
    <w:name w:val="annotation text"/>
    <w:basedOn w:val="Normal"/>
    <w:link w:val="CommentTextChar"/>
    <w:uiPriority w:val="99"/>
    <w:semiHidden/>
    <w:unhideWhenUsed/>
    <w:rsid w:val="00057F3B"/>
    <w:rPr>
      <w:sz w:val="20"/>
      <w:szCs w:val="20"/>
    </w:rPr>
  </w:style>
  <w:style w:type="character" w:customStyle="1" w:styleId="CommentTextChar">
    <w:name w:val="Comment Text Char"/>
    <w:basedOn w:val="DefaultParagraphFont"/>
    <w:link w:val="CommentText"/>
    <w:uiPriority w:val="99"/>
    <w:semiHidden/>
    <w:rsid w:val="00057F3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57F3B"/>
    <w:rPr>
      <w:rFonts w:ascii="Tahoma" w:hAnsi="Tahoma" w:cs="Tahoma"/>
      <w:sz w:val="16"/>
      <w:szCs w:val="16"/>
    </w:rPr>
  </w:style>
  <w:style w:type="character" w:customStyle="1" w:styleId="BalloonTextChar">
    <w:name w:val="Balloon Text Char"/>
    <w:basedOn w:val="DefaultParagraphFont"/>
    <w:link w:val="BalloonText"/>
    <w:uiPriority w:val="99"/>
    <w:semiHidden/>
    <w:rsid w:val="00057F3B"/>
    <w:rPr>
      <w:rFonts w:ascii="Tahoma" w:eastAsia="Calibri" w:hAnsi="Tahoma" w:cs="Tahoma"/>
      <w:sz w:val="16"/>
      <w:szCs w:val="16"/>
    </w:rPr>
  </w:style>
  <w:style w:type="paragraph" w:styleId="Header">
    <w:name w:val="header"/>
    <w:basedOn w:val="Normal"/>
    <w:link w:val="HeaderChar"/>
    <w:uiPriority w:val="99"/>
    <w:unhideWhenUsed/>
    <w:rsid w:val="00057F3B"/>
    <w:pPr>
      <w:tabs>
        <w:tab w:val="center" w:pos="4680"/>
        <w:tab w:val="right" w:pos="9360"/>
      </w:tabs>
    </w:pPr>
  </w:style>
  <w:style w:type="character" w:customStyle="1" w:styleId="HeaderChar">
    <w:name w:val="Header Char"/>
    <w:basedOn w:val="DefaultParagraphFont"/>
    <w:link w:val="Header"/>
    <w:uiPriority w:val="99"/>
    <w:rsid w:val="00057F3B"/>
    <w:rPr>
      <w:rFonts w:ascii="Calibri" w:eastAsia="Calibri" w:hAnsi="Calibri" w:cs="Times New Roman"/>
    </w:rPr>
  </w:style>
  <w:style w:type="paragraph" w:styleId="Footer">
    <w:name w:val="footer"/>
    <w:basedOn w:val="Normal"/>
    <w:link w:val="FooterChar"/>
    <w:uiPriority w:val="99"/>
    <w:unhideWhenUsed/>
    <w:rsid w:val="00057F3B"/>
    <w:pPr>
      <w:tabs>
        <w:tab w:val="center" w:pos="4680"/>
        <w:tab w:val="right" w:pos="9360"/>
      </w:tabs>
    </w:pPr>
  </w:style>
  <w:style w:type="character" w:customStyle="1" w:styleId="FooterChar">
    <w:name w:val="Footer Char"/>
    <w:basedOn w:val="DefaultParagraphFont"/>
    <w:link w:val="Footer"/>
    <w:uiPriority w:val="99"/>
    <w:rsid w:val="00057F3B"/>
    <w:rPr>
      <w:rFonts w:ascii="Calibri" w:eastAsia="Calibri" w:hAnsi="Calibri" w:cs="Times New Roman"/>
    </w:rPr>
  </w:style>
  <w:style w:type="paragraph" w:styleId="NormalWeb">
    <w:name w:val="Normal (Web)"/>
    <w:basedOn w:val="Normal"/>
    <w:uiPriority w:val="99"/>
    <w:unhideWhenUsed/>
    <w:rsid w:val="00D71E12"/>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2D3903"/>
    <w:pPr>
      <w:ind w:left="720"/>
      <w:contextualSpacing/>
    </w:pPr>
  </w:style>
  <w:style w:type="paragraph" w:styleId="CommentSubject">
    <w:name w:val="annotation subject"/>
    <w:basedOn w:val="CommentText"/>
    <w:next w:val="CommentText"/>
    <w:link w:val="CommentSubjectChar"/>
    <w:uiPriority w:val="99"/>
    <w:semiHidden/>
    <w:unhideWhenUsed/>
    <w:rsid w:val="00C02970"/>
    <w:rPr>
      <w:b/>
      <w:bCs/>
    </w:rPr>
  </w:style>
  <w:style w:type="character" w:customStyle="1" w:styleId="CommentSubjectChar">
    <w:name w:val="Comment Subject Char"/>
    <w:basedOn w:val="CommentTextChar"/>
    <w:link w:val="CommentSubject"/>
    <w:uiPriority w:val="99"/>
    <w:semiHidden/>
    <w:rsid w:val="00C02970"/>
    <w:rPr>
      <w:rFonts w:ascii="Calibri" w:eastAsia="Calibri" w:hAnsi="Calibri" w:cs="Times New Roman"/>
      <w:b/>
      <w:bCs/>
      <w:sz w:val="20"/>
      <w:szCs w:val="20"/>
    </w:rPr>
  </w:style>
  <w:style w:type="character" w:styleId="Hyperlink">
    <w:name w:val="Hyperlink"/>
    <w:basedOn w:val="DefaultParagraphFont"/>
    <w:uiPriority w:val="99"/>
    <w:unhideWhenUsed/>
    <w:rsid w:val="006A0F64"/>
    <w:rPr>
      <w:color w:val="0000FF"/>
      <w:u w:val="single"/>
    </w:rPr>
  </w:style>
  <w:style w:type="character" w:customStyle="1" w:styleId="Heading1Char">
    <w:name w:val="Heading 1 Char"/>
    <w:basedOn w:val="DefaultParagraphFont"/>
    <w:link w:val="Heading1"/>
    <w:uiPriority w:val="9"/>
    <w:rsid w:val="00163CEF"/>
    <w:rPr>
      <w:rFonts w:asciiTheme="majorHAnsi" w:eastAsia="Times New Roman" w:hAnsiTheme="majorHAnsi" w:cstheme="majorBidi"/>
      <w:b/>
      <w:bCs/>
      <w:color w:val="FFFFFF" w:themeColor="background1"/>
      <w:sz w:val="28"/>
      <w:szCs w:val="28"/>
    </w:rPr>
  </w:style>
  <w:style w:type="character" w:customStyle="1" w:styleId="Heading2Char">
    <w:name w:val="Heading 2 Char"/>
    <w:basedOn w:val="DefaultParagraphFont"/>
    <w:link w:val="Heading2"/>
    <w:uiPriority w:val="9"/>
    <w:rsid w:val="00163CEF"/>
    <w:rPr>
      <w:rFonts w:asciiTheme="majorHAnsi" w:eastAsiaTheme="majorEastAsia" w:hAnsiTheme="majorHAnsi" w:cstheme="majorBidi"/>
      <w:b/>
      <w:bCs/>
      <w:color w:val="FFFFFF" w:themeColor="background1"/>
      <w:sz w:val="26"/>
      <w:szCs w:val="26"/>
    </w:rPr>
  </w:style>
  <w:style w:type="character" w:customStyle="1" w:styleId="Heading3Char">
    <w:name w:val="Heading 3 Char"/>
    <w:basedOn w:val="DefaultParagraphFont"/>
    <w:link w:val="Heading3"/>
    <w:uiPriority w:val="9"/>
    <w:rsid w:val="00163CEF"/>
    <w:rPr>
      <w:rFonts w:asciiTheme="majorHAnsi" w:eastAsiaTheme="majorEastAsia" w:hAnsiTheme="majorHAnsi" w:cstheme="majorBidi"/>
      <w:b/>
      <w:bCs/>
      <w:color w:val="FFFFFF" w:themeColor="background1"/>
      <w:sz w:val="26"/>
      <w:szCs w:val="26"/>
    </w:rPr>
  </w:style>
  <w:style w:type="paragraph" w:styleId="Title">
    <w:name w:val="Title"/>
    <w:basedOn w:val="Normal"/>
    <w:next w:val="Normal"/>
    <w:link w:val="TitleChar"/>
    <w:uiPriority w:val="10"/>
    <w:qFormat/>
    <w:rsid w:val="007879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79F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879F6"/>
    <w:pPr>
      <w:numPr>
        <w:ilvl w:val="1"/>
      </w:numPr>
    </w:pPr>
    <w:rPr>
      <w:rFonts w:asciiTheme="majorHAnsi" w:eastAsiaTheme="majorEastAsia" w:hAnsiTheme="majorHAnsi" w:cstheme="majorBidi"/>
      <w:i/>
      <w:iCs/>
      <w:color w:val="4F81BD" w:themeColor="accent1"/>
      <w:spacing w:val="15"/>
      <w:sz w:val="40"/>
      <w:szCs w:val="40"/>
    </w:rPr>
  </w:style>
  <w:style w:type="character" w:customStyle="1" w:styleId="SubtitleChar">
    <w:name w:val="Subtitle Char"/>
    <w:basedOn w:val="DefaultParagraphFont"/>
    <w:link w:val="Subtitle"/>
    <w:uiPriority w:val="11"/>
    <w:rsid w:val="007879F6"/>
    <w:rPr>
      <w:rFonts w:asciiTheme="majorHAnsi" w:eastAsiaTheme="majorEastAsia" w:hAnsiTheme="majorHAnsi" w:cstheme="majorBidi"/>
      <w:i/>
      <w:iCs/>
      <w:color w:val="4F81BD" w:themeColor="accent1"/>
      <w:spacing w:val="15"/>
      <w:sz w:val="40"/>
      <w:szCs w:val="40"/>
    </w:rPr>
  </w:style>
  <w:style w:type="character" w:styleId="SubtleEmphasis">
    <w:name w:val="Subtle Emphasis"/>
    <w:basedOn w:val="DefaultParagraphFont"/>
    <w:uiPriority w:val="19"/>
    <w:qFormat/>
    <w:rsid w:val="007879F6"/>
    <w:rPr>
      <w:i/>
      <w:iCs/>
      <w:color w:val="808080" w:themeColor="text1" w:themeTint="7F"/>
    </w:rPr>
  </w:style>
  <w:style w:type="character" w:customStyle="1" w:styleId="apple-converted-space">
    <w:name w:val="apple-converted-space"/>
    <w:basedOn w:val="DefaultParagraphFont"/>
    <w:rsid w:val="00163CEF"/>
  </w:style>
  <w:style w:type="character" w:customStyle="1" w:styleId="Heading4Char">
    <w:name w:val="Heading 4 Char"/>
    <w:basedOn w:val="DefaultParagraphFont"/>
    <w:link w:val="Heading4"/>
    <w:uiPriority w:val="9"/>
    <w:rsid w:val="00CC00A2"/>
    <w:rPr>
      <w:rFonts w:ascii="Arial" w:eastAsia="Times New Roman" w:hAnsi="Arial" w:cs="Arial"/>
      <w:b/>
      <w:bCs/>
      <w:i/>
      <w:iCs/>
      <w:color w:val="FFFFFF" w:themeColor="background1"/>
      <w:sz w:val="20"/>
      <w:szCs w:val="20"/>
    </w:rPr>
  </w:style>
  <w:style w:type="paragraph" w:styleId="NoSpacing">
    <w:name w:val="No Spacing"/>
    <w:uiPriority w:val="1"/>
    <w:qFormat/>
    <w:rsid w:val="00890618"/>
    <w:rPr>
      <w:rFonts w:ascii="Calibri" w:eastAsia="Calibri" w:hAnsi="Calibri" w:cs="Times New Roman"/>
    </w:rPr>
  </w:style>
  <w:style w:type="character" w:styleId="IntenseReference">
    <w:name w:val="Intense Reference"/>
    <w:basedOn w:val="DefaultParagraphFont"/>
    <w:uiPriority w:val="32"/>
    <w:qFormat/>
    <w:rsid w:val="00C76D67"/>
    <w:rPr>
      <w:b/>
      <w:bCs/>
      <w:smallCaps/>
      <w:color w:val="C0504D" w:themeColor="accent2"/>
      <w:spacing w:val="5"/>
      <w:u w:val="single"/>
    </w:rPr>
  </w:style>
  <w:style w:type="character" w:styleId="FollowedHyperlink">
    <w:name w:val="FollowedHyperlink"/>
    <w:basedOn w:val="DefaultParagraphFont"/>
    <w:uiPriority w:val="99"/>
    <w:semiHidden/>
    <w:unhideWhenUsed/>
    <w:rsid w:val="002A25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1308">
      <w:bodyDiv w:val="1"/>
      <w:marLeft w:val="0"/>
      <w:marRight w:val="0"/>
      <w:marTop w:val="0"/>
      <w:marBottom w:val="0"/>
      <w:divBdr>
        <w:top w:val="none" w:sz="0" w:space="0" w:color="auto"/>
        <w:left w:val="none" w:sz="0" w:space="0" w:color="auto"/>
        <w:bottom w:val="none" w:sz="0" w:space="0" w:color="auto"/>
        <w:right w:val="none" w:sz="0" w:space="0" w:color="auto"/>
      </w:divBdr>
    </w:div>
    <w:div w:id="233859669">
      <w:bodyDiv w:val="1"/>
      <w:marLeft w:val="0"/>
      <w:marRight w:val="0"/>
      <w:marTop w:val="0"/>
      <w:marBottom w:val="0"/>
      <w:divBdr>
        <w:top w:val="none" w:sz="0" w:space="0" w:color="auto"/>
        <w:left w:val="none" w:sz="0" w:space="0" w:color="auto"/>
        <w:bottom w:val="none" w:sz="0" w:space="0" w:color="auto"/>
        <w:right w:val="none" w:sz="0" w:space="0" w:color="auto"/>
      </w:divBdr>
    </w:div>
    <w:div w:id="314921273">
      <w:bodyDiv w:val="1"/>
      <w:marLeft w:val="0"/>
      <w:marRight w:val="0"/>
      <w:marTop w:val="0"/>
      <w:marBottom w:val="0"/>
      <w:divBdr>
        <w:top w:val="none" w:sz="0" w:space="0" w:color="auto"/>
        <w:left w:val="none" w:sz="0" w:space="0" w:color="auto"/>
        <w:bottom w:val="none" w:sz="0" w:space="0" w:color="auto"/>
        <w:right w:val="none" w:sz="0" w:space="0" w:color="auto"/>
      </w:divBdr>
    </w:div>
    <w:div w:id="346367119">
      <w:bodyDiv w:val="1"/>
      <w:marLeft w:val="0"/>
      <w:marRight w:val="0"/>
      <w:marTop w:val="0"/>
      <w:marBottom w:val="0"/>
      <w:divBdr>
        <w:top w:val="none" w:sz="0" w:space="0" w:color="auto"/>
        <w:left w:val="none" w:sz="0" w:space="0" w:color="auto"/>
        <w:bottom w:val="none" w:sz="0" w:space="0" w:color="auto"/>
        <w:right w:val="none" w:sz="0" w:space="0" w:color="auto"/>
      </w:divBdr>
    </w:div>
    <w:div w:id="615450277">
      <w:bodyDiv w:val="1"/>
      <w:marLeft w:val="0"/>
      <w:marRight w:val="0"/>
      <w:marTop w:val="0"/>
      <w:marBottom w:val="0"/>
      <w:divBdr>
        <w:top w:val="none" w:sz="0" w:space="0" w:color="auto"/>
        <w:left w:val="none" w:sz="0" w:space="0" w:color="auto"/>
        <w:bottom w:val="none" w:sz="0" w:space="0" w:color="auto"/>
        <w:right w:val="none" w:sz="0" w:space="0" w:color="auto"/>
      </w:divBdr>
    </w:div>
    <w:div w:id="632371603">
      <w:bodyDiv w:val="1"/>
      <w:marLeft w:val="0"/>
      <w:marRight w:val="0"/>
      <w:marTop w:val="0"/>
      <w:marBottom w:val="0"/>
      <w:divBdr>
        <w:top w:val="none" w:sz="0" w:space="0" w:color="auto"/>
        <w:left w:val="none" w:sz="0" w:space="0" w:color="auto"/>
        <w:bottom w:val="none" w:sz="0" w:space="0" w:color="auto"/>
        <w:right w:val="none" w:sz="0" w:space="0" w:color="auto"/>
      </w:divBdr>
    </w:div>
    <w:div w:id="730077306">
      <w:bodyDiv w:val="1"/>
      <w:marLeft w:val="0"/>
      <w:marRight w:val="0"/>
      <w:marTop w:val="0"/>
      <w:marBottom w:val="0"/>
      <w:divBdr>
        <w:top w:val="none" w:sz="0" w:space="0" w:color="auto"/>
        <w:left w:val="none" w:sz="0" w:space="0" w:color="auto"/>
        <w:bottom w:val="none" w:sz="0" w:space="0" w:color="auto"/>
        <w:right w:val="none" w:sz="0" w:space="0" w:color="auto"/>
      </w:divBdr>
    </w:div>
    <w:div w:id="883181708">
      <w:bodyDiv w:val="1"/>
      <w:marLeft w:val="0"/>
      <w:marRight w:val="0"/>
      <w:marTop w:val="0"/>
      <w:marBottom w:val="0"/>
      <w:divBdr>
        <w:top w:val="none" w:sz="0" w:space="0" w:color="auto"/>
        <w:left w:val="none" w:sz="0" w:space="0" w:color="auto"/>
        <w:bottom w:val="none" w:sz="0" w:space="0" w:color="auto"/>
        <w:right w:val="none" w:sz="0" w:space="0" w:color="auto"/>
      </w:divBdr>
    </w:div>
    <w:div w:id="922227348">
      <w:bodyDiv w:val="1"/>
      <w:marLeft w:val="0"/>
      <w:marRight w:val="0"/>
      <w:marTop w:val="0"/>
      <w:marBottom w:val="0"/>
      <w:divBdr>
        <w:top w:val="none" w:sz="0" w:space="0" w:color="auto"/>
        <w:left w:val="none" w:sz="0" w:space="0" w:color="auto"/>
        <w:bottom w:val="none" w:sz="0" w:space="0" w:color="auto"/>
        <w:right w:val="none" w:sz="0" w:space="0" w:color="auto"/>
      </w:divBdr>
    </w:div>
    <w:div w:id="928270437">
      <w:bodyDiv w:val="1"/>
      <w:marLeft w:val="0"/>
      <w:marRight w:val="0"/>
      <w:marTop w:val="0"/>
      <w:marBottom w:val="0"/>
      <w:divBdr>
        <w:top w:val="none" w:sz="0" w:space="0" w:color="auto"/>
        <w:left w:val="none" w:sz="0" w:space="0" w:color="auto"/>
        <w:bottom w:val="none" w:sz="0" w:space="0" w:color="auto"/>
        <w:right w:val="none" w:sz="0" w:space="0" w:color="auto"/>
      </w:divBdr>
    </w:div>
    <w:div w:id="1024598824">
      <w:bodyDiv w:val="1"/>
      <w:marLeft w:val="0"/>
      <w:marRight w:val="0"/>
      <w:marTop w:val="0"/>
      <w:marBottom w:val="0"/>
      <w:divBdr>
        <w:top w:val="none" w:sz="0" w:space="0" w:color="auto"/>
        <w:left w:val="none" w:sz="0" w:space="0" w:color="auto"/>
        <w:bottom w:val="none" w:sz="0" w:space="0" w:color="auto"/>
        <w:right w:val="none" w:sz="0" w:space="0" w:color="auto"/>
      </w:divBdr>
    </w:div>
    <w:div w:id="1112432658">
      <w:bodyDiv w:val="1"/>
      <w:marLeft w:val="0"/>
      <w:marRight w:val="0"/>
      <w:marTop w:val="0"/>
      <w:marBottom w:val="0"/>
      <w:divBdr>
        <w:top w:val="none" w:sz="0" w:space="0" w:color="auto"/>
        <w:left w:val="none" w:sz="0" w:space="0" w:color="auto"/>
        <w:bottom w:val="none" w:sz="0" w:space="0" w:color="auto"/>
        <w:right w:val="none" w:sz="0" w:space="0" w:color="auto"/>
      </w:divBdr>
    </w:div>
    <w:div w:id="1175919182">
      <w:bodyDiv w:val="1"/>
      <w:marLeft w:val="0"/>
      <w:marRight w:val="0"/>
      <w:marTop w:val="0"/>
      <w:marBottom w:val="0"/>
      <w:divBdr>
        <w:top w:val="none" w:sz="0" w:space="0" w:color="auto"/>
        <w:left w:val="none" w:sz="0" w:space="0" w:color="auto"/>
        <w:bottom w:val="none" w:sz="0" w:space="0" w:color="auto"/>
        <w:right w:val="none" w:sz="0" w:space="0" w:color="auto"/>
      </w:divBdr>
    </w:div>
    <w:div w:id="1234462871">
      <w:bodyDiv w:val="1"/>
      <w:marLeft w:val="0"/>
      <w:marRight w:val="0"/>
      <w:marTop w:val="0"/>
      <w:marBottom w:val="0"/>
      <w:divBdr>
        <w:top w:val="none" w:sz="0" w:space="0" w:color="auto"/>
        <w:left w:val="none" w:sz="0" w:space="0" w:color="auto"/>
        <w:bottom w:val="none" w:sz="0" w:space="0" w:color="auto"/>
        <w:right w:val="none" w:sz="0" w:space="0" w:color="auto"/>
      </w:divBdr>
    </w:div>
    <w:div w:id="1921786913">
      <w:bodyDiv w:val="1"/>
      <w:marLeft w:val="0"/>
      <w:marRight w:val="0"/>
      <w:marTop w:val="0"/>
      <w:marBottom w:val="0"/>
      <w:divBdr>
        <w:top w:val="none" w:sz="0" w:space="0" w:color="auto"/>
        <w:left w:val="none" w:sz="0" w:space="0" w:color="auto"/>
        <w:bottom w:val="none" w:sz="0" w:space="0" w:color="auto"/>
        <w:right w:val="none" w:sz="0" w:space="0" w:color="auto"/>
      </w:divBdr>
    </w:div>
    <w:div w:id="2087412695">
      <w:bodyDiv w:val="1"/>
      <w:marLeft w:val="0"/>
      <w:marRight w:val="0"/>
      <w:marTop w:val="0"/>
      <w:marBottom w:val="0"/>
      <w:divBdr>
        <w:top w:val="none" w:sz="0" w:space="0" w:color="auto"/>
        <w:left w:val="none" w:sz="0" w:space="0" w:color="auto"/>
        <w:bottom w:val="none" w:sz="0" w:space="0" w:color="auto"/>
        <w:right w:val="none" w:sz="0" w:space="0" w:color="auto"/>
      </w:divBdr>
    </w:div>
    <w:div w:id="2103258810">
      <w:bodyDiv w:val="1"/>
      <w:marLeft w:val="0"/>
      <w:marRight w:val="0"/>
      <w:marTop w:val="0"/>
      <w:marBottom w:val="0"/>
      <w:divBdr>
        <w:top w:val="none" w:sz="0" w:space="0" w:color="auto"/>
        <w:left w:val="none" w:sz="0" w:space="0" w:color="auto"/>
        <w:bottom w:val="none" w:sz="0" w:space="0" w:color="auto"/>
        <w:right w:val="none" w:sz="0" w:space="0" w:color="auto"/>
      </w:divBdr>
      <w:divsChild>
        <w:div w:id="1684045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ed.org/cs/we/view/serv/111"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sdrti.weebly.com" TargetMode="External"/><Relationship Id="rId5" Type="http://schemas.openxmlformats.org/officeDocument/2006/relationships/webSettings" Target="webSettings.xml"/><Relationship Id="rId15" Type="http://schemas.openxmlformats.org/officeDocument/2006/relationships/hyperlink" Target="https://www.sraonline.com/research/category.php?div_id=1&amp;sub_area_id=6&amp;search=sub&amp;prod_id=34&amp;Prod_Sub_Div=65&amp;prod_cat_id=7"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sdrti.weebly.co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AACCF-010B-469F-B025-F90B1E2C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2726</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OAISD</Company>
  <LinksUpToDate>false</LinksUpToDate>
  <CharactersWithSpaces>18234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brindley</dc:creator>
  <cp:lastModifiedBy>Michael Fine</cp:lastModifiedBy>
  <cp:revision>3</cp:revision>
  <cp:lastPrinted>2013-04-12T15:40:00Z</cp:lastPrinted>
  <dcterms:created xsi:type="dcterms:W3CDTF">2017-05-31T17:32:00Z</dcterms:created>
  <dcterms:modified xsi:type="dcterms:W3CDTF">2017-05-31T17:32:00Z</dcterms:modified>
</cp:coreProperties>
</file>