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32" w:rsidRDefault="00275032" w:rsidP="00485608">
      <w:pPr>
        <w:pStyle w:val="NoSpacing"/>
        <w:jc w:val="center"/>
        <w:rPr>
          <w:b/>
          <w:sz w:val="40"/>
          <w:szCs w:val="40"/>
        </w:rPr>
      </w:pPr>
      <w:r w:rsidRPr="00275032">
        <w:rPr>
          <w:b/>
          <w:sz w:val="40"/>
          <w:szCs w:val="40"/>
        </w:rPr>
        <w:t>Framework Implementation Guide</w:t>
      </w:r>
    </w:p>
    <w:p w:rsidR="008459EC" w:rsidRPr="00275032" w:rsidRDefault="008459EC" w:rsidP="00485608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</w:p>
    <w:p w:rsidR="00275032" w:rsidRDefault="00275032" w:rsidP="00275032">
      <w:pPr>
        <w:rPr>
          <w:sz w:val="36"/>
          <w:szCs w:val="36"/>
        </w:rPr>
      </w:pPr>
      <w:r>
        <w:rPr>
          <w:sz w:val="36"/>
          <w:szCs w:val="36"/>
        </w:rPr>
        <w:t xml:space="preserve">Strategy </w:t>
      </w:r>
      <w:r>
        <w:rPr>
          <w:sz w:val="36"/>
          <w:szCs w:val="36"/>
          <w:u w:val="single"/>
        </w:rPr>
        <w:t>Summarizing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400"/>
        <w:gridCol w:w="3330"/>
        <w:gridCol w:w="3168"/>
      </w:tblGrid>
      <w:tr w:rsidR="00275032" w:rsidRPr="00485608" w:rsidTr="00485608">
        <w:tc>
          <w:tcPr>
            <w:tcW w:w="2718" w:type="dxa"/>
          </w:tcPr>
          <w:p w:rsidR="00275032" w:rsidRPr="00485608" w:rsidRDefault="00275032" w:rsidP="00E12B78">
            <w:pPr>
              <w:jc w:val="center"/>
              <w:rPr>
                <w:b/>
                <w:sz w:val="28"/>
                <w:szCs w:val="28"/>
              </w:rPr>
            </w:pPr>
            <w:r w:rsidRPr="00485608">
              <w:rPr>
                <w:b/>
                <w:sz w:val="28"/>
                <w:szCs w:val="28"/>
              </w:rPr>
              <w:t>Critical Component</w:t>
            </w:r>
          </w:p>
          <w:p w:rsidR="00275032" w:rsidRPr="00485608" w:rsidRDefault="00275032" w:rsidP="00E12B78">
            <w:pPr>
              <w:jc w:val="center"/>
              <w:rPr>
                <w:b/>
                <w:sz w:val="28"/>
                <w:szCs w:val="28"/>
              </w:rPr>
            </w:pPr>
            <w:r w:rsidRPr="00485608">
              <w:rPr>
                <w:b/>
                <w:sz w:val="28"/>
                <w:szCs w:val="28"/>
              </w:rPr>
              <w:t>(Non-negotiable)</w:t>
            </w:r>
          </w:p>
        </w:tc>
        <w:tc>
          <w:tcPr>
            <w:tcW w:w="5400" w:type="dxa"/>
          </w:tcPr>
          <w:p w:rsidR="00275032" w:rsidRPr="00485608" w:rsidRDefault="00275032" w:rsidP="00E12B78">
            <w:pPr>
              <w:jc w:val="center"/>
              <w:rPr>
                <w:b/>
                <w:sz w:val="28"/>
                <w:szCs w:val="28"/>
              </w:rPr>
            </w:pPr>
            <w:r w:rsidRPr="00485608">
              <w:rPr>
                <w:b/>
                <w:sz w:val="28"/>
                <w:szCs w:val="28"/>
              </w:rPr>
              <w:t>Ideal “Gold Standard” of Implementation</w:t>
            </w:r>
          </w:p>
        </w:tc>
        <w:tc>
          <w:tcPr>
            <w:tcW w:w="3330" w:type="dxa"/>
          </w:tcPr>
          <w:p w:rsidR="00275032" w:rsidRPr="00485608" w:rsidRDefault="00275032" w:rsidP="00E12B78">
            <w:pPr>
              <w:jc w:val="center"/>
              <w:rPr>
                <w:b/>
                <w:sz w:val="28"/>
                <w:szCs w:val="28"/>
              </w:rPr>
            </w:pPr>
            <w:r w:rsidRPr="00485608">
              <w:rPr>
                <w:b/>
                <w:sz w:val="28"/>
                <w:szCs w:val="28"/>
              </w:rPr>
              <w:t>Acceptable Variation of Implementation</w:t>
            </w:r>
          </w:p>
        </w:tc>
        <w:tc>
          <w:tcPr>
            <w:tcW w:w="3168" w:type="dxa"/>
          </w:tcPr>
          <w:p w:rsidR="00275032" w:rsidRPr="00485608" w:rsidRDefault="00275032" w:rsidP="00E12B78">
            <w:pPr>
              <w:jc w:val="center"/>
              <w:rPr>
                <w:b/>
                <w:sz w:val="28"/>
                <w:szCs w:val="28"/>
              </w:rPr>
            </w:pPr>
            <w:r w:rsidRPr="00485608">
              <w:rPr>
                <w:b/>
                <w:sz w:val="28"/>
                <w:szCs w:val="28"/>
              </w:rPr>
              <w:t>Unacceptable Variation of Implementation</w:t>
            </w:r>
          </w:p>
        </w:tc>
      </w:tr>
      <w:tr w:rsidR="00275032" w:rsidRPr="00485608" w:rsidTr="00485608">
        <w:tc>
          <w:tcPr>
            <w:tcW w:w="2718" w:type="dxa"/>
          </w:tcPr>
          <w:p w:rsidR="00275032" w:rsidRPr="00485608" w:rsidRDefault="00275032" w:rsidP="00E12B78">
            <w:pPr>
              <w:rPr>
                <w:sz w:val="28"/>
                <w:szCs w:val="28"/>
              </w:rPr>
            </w:pPr>
          </w:p>
          <w:p w:rsidR="00275032" w:rsidRPr="00485608" w:rsidRDefault="007D0941" w:rsidP="00E12B78">
            <w:pPr>
              <w:rPr>
                <w:sz w:val="28"/>
                <w:szCs w:val="28"/>
              </w:rPr>
            </w:pPr>
            <w:r w:rsidRPr="00485608">
              <w:rPr>
                <w:sz w:val="28"/>
                <w:szCs w:val="28"/>
              </w:rPr>
              <w:t>Planning</w:t>
            </w:r>
          </w:p>
          <w:p w:rsidR="00275032" w:rsidRPr="00485608" w:rsidRDefault="00275032" w:rsidP="00E12B7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275032" w:rsidRPr="00485608" w:rsidRDefault="007D0941" w:rsidP="00E12B78">
            <w:pPr>
              <w:rPr>
                <w:sz w:val="28"/>
                <w:szCs w:val="28"/>
              </w:rPr>
            </w:pPr>
            <w:r w:rsidRPr="00485608">
              <w:rPr>
                <w:sz w:val="28"/>
                <w:szCs w:val="28"/>
              </w:rPr>
              <w:t>Teacher selects appropriate article or text passage</w:t>
            </w:r>
          </w:p>
        </w:tc>
        <w:tc>
          <w:tcPr>
            <w:tcW w:w="3330" w:type="dxa"/>
          </w:tcPr>
          <w:p w:rsidR="00275032" w:rsidRPr="00485608" w:rsidRDefault="007D0941" w:rsidP="00E12B78">
            <w:pPr>
              <w:rPr>
                <w:sz w:val="28"/>
                <w:szCs w:val="28"/>
              </w:rPr>
            </w:pPr>
            <w:r w:rsidRPr="00485608">
              <w:rPr>
                <w:sz w:val="28"/>
                <w:szCs w:val="28"/>
              </w:rPr>
              <w:t>Student(s) selects text passage</w:t>
            </w:r>
          </w:p>
        </w:tc>
        <w:tc>
          <w:tcPr>
            <w:tcW w:w="3168" w:type="dxa"/>
          </w:tcPr>
          <w:p w:rsidR="00275032" w:rsidRPr="00485608" w:rsidRDefault="007D0941" w:rsidP="00E12B78">
            <w:pPr>
              <w:rPr>
                <w:sz w:val="28"/>
                <w:szCs w:val="28"/>
              </w:rPr>
            </w:pPr>
            <w:r w:rsidRPr="00485608">
              <w:rPr>
                <w:sz w:val="28"/>
                <w:szCs w:val="28"/>
              </w:rPr>
              <w:t>Passage is not connected to current content or standardized test.</w:t>
            </w:r>
          </w:p>
        </w:tc>
      </w:tr>
      <w:tr w:rsidR="00275032" w:rsidRPr="00485608" w:rsidTr="00485608">
        <w:tc>
          <w:tcPr>
            <w:tcW w:w="2718" w:type="dxa"/>
          </w:tcPr>
          <w:p w:rsidR="00275032" w:rsidRPr="00485608" w:rsidRDefault="00275032" w:rsidP="00E12B78">
            <w:pPr>
              <w:rPr>
                <w:sz w:val="28"/>
                <w:szCs w:val="28"/>
              </w:rPr>
            </w:pPr>
          </w:p>
          <w:p w:rsidR="00275032" w:rsidRPr="00485608" w:rsidRDefault="007D0941" w:rsidP="00E12B78">
            <w:pPr>
              <w:rPr>
                <w:sz w:val="28"/>
                <w:szCs w:val="28"/>
              </w:rPr>
            </w:pPr>
            <w:r w:rsidRPr="00485608">
              <w:rPr>
                <w:sz w:val="28"/>
                <w:szCs w:val="28"/>
              </w:rPr>
              <w:t>Modeling</w:t>
            </w:r>
          </w:p>
          <w:p w:rsidR="00275032" w:rsidRPr="00485608" w:rsidRDefault="00275032" w:rsidP="00E12B7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275032" w:rsidRPr="00485608" w:rsidRDefault="007D0941" w:rsidP="00E12B78">
            <w:pPr>
              <w:rPr>
                <w:sz w:val="28"/>
                <w:szCs w:val="28"/>
              </w:rPr>
            </w:pPr>
            <w:r w:rsidRPr="00485608">
              <w:rPr>
                <w:sz w:val="28"/>
                <w:szCs w:val="28"/>
              </w:rPr>
              <w:t>Model and guide practice with each of the following steps:</w:t>
            </w:r>
          </w:p>
          <w:p w:rsidR="007D0941" w:rsidRPr="00485608" w:rsidRDefault="007D0941" w:rsidP="007D094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85608">
              <w:rPr>
                <w:sz w:val="28"/>
                <w:szCs w:val="28"/>
              </w:rPr>
              <w:t>Highlight.</w:t>
            </w:r>
          </w:p>
          <w:p w:rsidR="007D0941" w:rsidRPr="00485608" w:rsidRDefault="007D0941" w:rsidP="007D094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85608">
              <w:rPr>
                <w:sz w:val="28"/>
                <w:szCs w:val="28"/>
              </w:rPr>
              <w:t>Key ideas (green)</w:t>
            </w:r>
          </w:p>
          <w:p w:rsidR="007D0941" w:rsidRPr="00485608" w:rsidRDefault="007D0941" w:rsidP="007D094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85608">
              <w:rPr>
                <w:sz w:val="28"/>
                <w:szCs w:val="28"/>
              </w:rPr>
              <w:t>Most important details (yellow)</w:t>
            </w:r>
          </w:p>
          <w:p w:rsidR="007D0941" w:rsidRPr="00485608" w:rsidRDefault="007D0941" w:rsidP="007D094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85608">
              <w:rPr>
                <w:sz w:val="28"/>
                <w:szCs w:val="28"/>
              </w:rPr>
              <w:t>Circl</w:t>
            </w:r>
            <w:r w:rsidR="005C735F">
              <w:rPr>
                <w:sz w:val="28"/>
                <w:szCs w:val="28"/>
              </w:rPr>
              <w:t>e key words in highlighted text</w:t>
            </w:r>
          </w:p>
          <w:p w:rsidR="007D0941" w:rsidRPr="00485608" w:rsidRDefault="007D0941" w:rsidP="007D094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85608">
              <w:rPr>
                <w:sz w:val="28"/>
                <w:szCs w:val="28"/>
              </w:rPr>
              <w:t>Cross ou</w:t>
            </w:r>
            <w:r w:rsidR="005C735F">
              <w:rPr>
                <w:sz w:val="28"/>
                <w:szCs w:val="28"/>
              </w:rPr>
              <w:t>t swap words and write synonyms</w:t>
            </w:r>
          </w:p>
          <w:p w:rsidR="007D0941" w:rsidRPr="00485608" w:rsidRDefault="007D0941" w:rsidP="007D094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85608">
              <w:rPr>
                <w:sz w:val="28"/>
                <w:szCs w:val="28"/>
              </w:rPr>
              <w:t xml:space="preserve">Connect common </w:t>
            </w:r>
            <w:r w:rsidR="005C735F">
              <w:rPr>
                <w:sz w:val="28"/>
                <w:szCs w:val="28"/>
              </w:rPr>
              <w:t>paragraphs</w:t>
            </w:r>
          </w:p>
          <w:p w:rsidR="007D0941" w:rsidRPr="00485608" w:rsidRDefault="007D0941" w:rsidP="007D094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85608">
              <w:rPr>
                <w:sz w:val="28"/>
                <w:szCs w:val="28"/>
              </w:rPr>
              <w:t>Use key words and</w:t>
            </w:r>
            <w:r w:rsidR="005C735F">
              <w:rPr>
                <w:sz w:val="28"/>
                <w:szCs w:val="28"/>
              </w:rPr>
              <w:t xml:space="preserve"> synonyms to summarize the text</w:t>
            </w:r>
          </w:p>
        </w:tc>
        <w:tc>
          <w:tcPr>
            <w:tcW w:w="3330" w:type="dxa"/>
          </w:tcPr>
          <w:p w:rsidR="00275032" w:rsidRPr="00485608" w:rsidRDefault="00485608" w:rsidP="00E12B78">
            <w:pPr>
              <w:rPr>
                <w:sz w:val="28"/>
                <w:szCs w:val="28"/>
              </w:rPr>
            </w:pPr>
            <w:r w:rsidRPr="00485608">
              <w:rPr>
                <w:sz w:val="28"/>
                <w:szCs w:val="28"/>
              </w:rPr>
              <w:t>One syllable word summary.</w:t>
            </w:r>
          </w:p>
          <w:p w:rsidR="00485608" w:rsidRPr="00485608" w:rsidRDefault="00485608" w:rsidP="00E12B78">
            <w:pPr>
              <w:rPr>
                <w:sz w:val="28"/>
                <w:szCs w:val="28"/>
              </w:rPr>
            </w:pPr>
          </w:p>
          <w:p w:rsidR="00485608" w:rsidRPr="00485608" w:rsidRDefault="00485608" w:rsidP="00E12B78">
            <w:pPr>
              <w:rPr>
                <w:sz w:val="28"/>
                <w:szCs w:val="28"/>
              </w:rPr>
            </w:pPr>
            <w:r w:rsidRPr="00485608">
              <w:rPr>
                <w:sz w:val="28"/>
                <w:szCs w:val="28"/>
              </w:rPr>
              <w:t>One sentence summary.</w:t>
            </w:r>
          </w:p>
          <w:p w:rsidR="00485608" w:rsidRPr="00485608" w:rsidRDefault="00485608" w:rsidP="00E12B78">
            <w:pPr>
              <w:rPr>
                <w:sz w:val="28"/>
                <w:szCs w:val="28"/>
              </w:rPr>
            </w:pPr>
          </w:p>
          <w:p w:rsidR="00485608" w:rsidRPr="00485608" w:rsidRDefault="00485608" w:rsidP="00E12B78">
            <w:pPr>
              <w:rPr>
                <w:sz w:val="28"/>
                <w:szCs w:val="28"/>
              </w:rPr>
            </w:pPr>
            <w:r w:rsidRPr="00485608">
              <w:rPr>
                <w:sz w:val="28"/>
                <w:szCs w:val="28"/>
              </w:rPr>
              <w:t>One sentence summary citation.</w:t>
            </w:r>
          </w:p>
        </w:tc>
        <w:tc>
          <w:tcPr>
            <w:tcW w:w="3168" w:type="dxa"/>
          </w:tcPr>
          <w:p w:rsidR="00275032" w:rsidRPr="00485608" w:rsidRDefault="00485608" w:rsidP="00E12B78">
            <w:pPr>
              <w:rPr>
                <w:sz w:val="28"/>
                <w:szCs w:val="28"/>
              </w:rPr>
            </w:pPr>
            <w:r w:rsidRPr="00485608">
              <w:rPr>
                <w:sz w:val="28"/>
                <w:szCs w:val="28"/>
              </w:rPr>
              <w:t>Teacher does not model.</w:t>
            </w:r>
          </w:p>
        </w:tc>
      </w:tr>
      <w:tr w:rsidR="00275032" w:rsidRPr="00485608" w:rsidTr="00485608">
        <w:tc>
          <w:tcPr>
            <w:tcW w:w="2718" w:type="dxa"/>
          </w:tcPr>
          <w:p w:rsidR="00275032" w:rsidRPr="00485608" w:rsidRDefault="007D0941" w:rsidP="00E12B78">
            <w:pPr>
              <w:rPr>
                <w:sz w:val="28"/>
                <w:szCs w:val="28"/>
              </w:rPr>
            </w:pPr>
            <w:r w:rsidRPr="00485608">
              <w:rPr>
                <w:sz w:val="28"/>
                <w:szCs w:val="28"/>
              </w:rPr>
              <w:t>Student Summary Writing</w:t>
            </w:r>
          </w:p>
          <w:p w:rsidR="00275032" w:rsidRPr="00485608" w:rsidRDefault="00275032" w:rsidP="00E12B78">
            <w:pPr>
              <w:rPr>
                <w:sz w:val="28"/>
                <w:szCs w:val="28"/>
              </w:rPr>
            </w:pPr>
          </w:p>
          <w:p w:rsidR="00275032" w:rsidRPr="00485608" w:rsidRDefault="00275032" w:rsidP="00E12B7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275032" w:rsidRPr="00485608" w:rsidRDefault="007D0941" w:rsidP="00E12B78">
            <w:pPr>
              <w:rPr>
                <w:sz w:val="28"/>
                <w:szCs w:val="28"/>
              </w:rPr>
            </w:pPr>
            <w:r w:rsidRPr="00485608">
              <w:rPr>
                <w:sz w:val="28"/>
                <w:szCs w:val="28"/>
              </w:rPr>
              <w:t>Students summarize the passage usin</w:t>
            </w:r>
            <w:r w:rsidR="00485608">
              <w:rPr>
                <w:sz w:val="28"/>
                <w:szCs w:val="28"/>
              </w:rPr>
              <w:t>g criteria or a rubric:</w:t>
            </w:r>
          </w:p>
          <w:p w:rsidR="007D0941" w:rsidRPr="00485608" w:rsidRDefault="007D0941" w:rsidP="007D0941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85608">
              <w:rPr>
                <w:sz w:val="28"/>
                <w:szCs w:val="28"/>
              </w:rPr>
              <w:t>Main ideas are included.</w:t>
            </w:r>
          </w:p>
          <w:p w:rsidR="007D0941" w:rsidRPr="00485608" w:rsidRDefault="007D0941" w:rsidP="007D0941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85608">
              <w:rPr>
                <w:sz w:val="28"/>
                <w:szCs w:val="28"/>
              </w:rPr>
              <w:t>Most important details are included.</w:t>
            </w:r>
          </w:p>
          <w:p w:rsidR="007D0941" w:rsidRPr="00485608" w:rsidRDefault="007D0941" w:rsidP="007D0941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85608">
              <w:rPr>
                <w:sz w:val="28"/>
                <w:szCs w:val="28"/>
              </w:rPr>
              <w:t>Summary contains no new information.</w:t>
            </w:r>
          </w:p>
          <w:p w:rsidR="007D0941" w:rsidRPr="00485608" w:rsidRDefault="007D0941" w:rsidP="007D0941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85608">
              <w:rPr>
                <w:sz w:val="28"/>
                <w:szCs w:val="28"/>
              </w:rPr>
              <w:t>Summary is in students’ own words.</w:t>
            </w:r>
          </w:p>
          <w:p w:rsidR="007D0941" w:rsidRPr="00485608" w:rsidRDefault="007D0941" w:rsidP="007D0941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85608">
              <w:rPr>
                <w:sz w:val="28"/>
                <w:szCs w:val="28"/>
              </w:rPr>
              <w:t>Summary is shorter than the original.</w:t>
            </w:r>
          </w:p>
          <w:p w:rsidR="007D0941" w:rsidRPr="00485608" w:rsidRDefault="007D0941" w:rsidP="007D0941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85608">
              <w:rPr>
                <w:sz w:val="28"/>
                <w:szCs w:val="28"/>
              </w:rPr>
              <w:t>Student uses Editor’s Check List.</w:t>
            </w:r>
          </w:p>
        </w:tc>
        <w:tc>
          <w:tcPr>
            <w:tcW w:w="3330" w:type="dxa"/>
          </w:tcPr>
          <w:p w:rsidR="00275032" w:rsidRPr="00485608" w:rsidRDefault="00485608" w:rsidP="00E12B78">
            <w:pPr>
              <w:rPr>
                <w:sz w:val="28"/>
                <w:szCs w:val="28"/>
              </w:rPr>
            </w:pPr>
            <w:r w:rsidRPr="00485608">
              <w:rPr>
                <w:sz w:val="28"/>
                <w:szCs w:val="28"/>
              </w:rPr>
              <w:t>Students share and discuss summary, but may not be graded according to rubric.</w:t>
            </w:r>
          </w:p>
        </w:tc>
        <w:tc>
          <w:tcPr>
            <w:tcW w:w="3168" w:type="dxa"/>
          </w:tcPr>
          <w:p w:rsidR="00275032" w:rsidRPr="00485608" w:rsidRDefault="00485608" w:rsidP="00E12B78">
            <w:pPr>
              <w:rPr>
                <w:sz w:val="28"/>
                <w:szCs w:val="28"/>
              </w:rPr>
            </w:pPr>
            <w:r w:rsidRPr="00485608">
              <w:rPr>
                <w:sz w:val="28"/>
                <w:szCs w:val="28"/>
              </w:rPr>
              <w:t>No student summary or reflection.</w:t>
            </w:r>
          </w:p>
        </w:tc>
      </w:tr>
    </w:tbl>
    <w:p w:rsidR="00BD56FB" w:rsidRDefault="00BD56FB">
      <w:pPr>
        <w:rPr>
          <w:b/>
          <w:sz w:val="28"/>
          <w:szCs w:val="28"/>
        </w:rPr>
      </w:pPr>
    </w:p>
    <w:sectPr w:rsidR="00BD56FB" w:rsidSect="001441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D8A"/>
    <w:multiLevelType w:val="hybridMultilevel"/>
    <w:tmpl w:val="6016B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7F96"/>
    <w:multiLevelType w:val="hybridMultilevel"/>
    <w:tmpl w:val="28BE4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51170E"/>
    <w:multiLevelType w:val="hybridMultilevel"/>
    <w:tmpl w:val="503A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51123"/>
    <w:multiLevelType w:val="hybridMultilevel"/>
    <w:tmpl w:val="1FB4B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D2278"/>
    <w:multiLevelType w:val="hybridMultilevel"/>
    <w:tmpl w:val="1056F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003057"/>
    <w:multiLevelType w:val="hybridMultilevel"/>
    <w:tmpl w:val="D346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220167"/>
    <w:multiLevelType w:val="hybridMultilevel"/>
    <w:tmpl w:val="EACE8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26027B"/>
    <w:multiLevelType w:val="hybridMultilevel"/>
    <w:tmpl w:val="04BA9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643264"/>
    <w:multiLevelType w:val="hybridMultilevel"/>
    <w:tmpl w:val="09124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B4"/>
    <w:rsid w:val="0000070D"/>
    <w:rsid w:val="00001D5C"/>
    <w:rsid w:val="00002405"/>
    <w:rsid w:val="0001018C"/>
    <w:rsid w:val="00036A55"/>
    <w:rsid w:val="00042E69"/>
    <w:rsid w:val="0004740B"/>
    <w:rsid w:val="000476AE"/>
    <w:rsid w:val="00047C20"/>
    <w:rsid w:val="000601CE"/>
    <w:rsid w:val="00083BB5"/>
    <w:rsid w:val="000875C6"/>
    <w:rsid w:val="000A72AE"/>
    <w:rsid w:val="000A7824"/>
    <w:rsid w:val="000B127D"/>
    <w:rsid w:val="000B3F55"/>
    <w:rsid w:val="000F0308"/>
    <w:rsid w:val="000F379A"/>
    <w:rsid w:val="000F7A79"/>
    <w:rsid w:val="00115EC8"/>
    <w:rsid w:val="0013136E"/>
    <w:rsid w:val="00131797"/>
    <w:rsid w:val="00133DA9"/>
    <w:rsid w:val="001441B4"/>
    <w:rsid w:val="00153BAE"/>
    <w:rsid w:val="00165A43"/>
    <w:rsid w:val="001948B1"/>
    <w:rsid w:val="001B7080"/>
    <w:rsid w:val="001C4667"/>
    <w:rsid w:val="001D1386"/>
    <w:rsid w:val="001D6C92"/>
    <w:rsid w:val="001E2318"/>
    <w:rsid w:val="001F0694"/>
    <w:rsid w:val="001F2A34"/>
    <w:rsid w:val="00202FFA"/>
    <w:rsid w:val="00204EE1"/>
    <w:rsid w:val="00211A2F"/>
    <w:rsid w:val="00222F8F"/>
    <w:rsid w:val="002235E0"/>
    <w:rsid w:val="002317CD"/>
    <w:rsid w:val="0023494A"/>
    <w:rsid w:val="00275032"/>
    <w:rsid w:val="002966B6"/>
    <w:rsid w:val="002C0355"/>
    <w:rsid w:val="002E796D"/>
    <w:rsid w:val="00303BFE"/>
    <w:rsid w:val="00322D4D"/>
    <w:rsid w:val="00325061"/>
    <w:rsid w:val="0032674B"/>
    <w:rsid w:val="00331401"/>
    <w:rsid w:val="00336222"/>
    <w:rsid w:val="003527C9"/>
    <w:rsid w:val="00360D26"/>
    <w:rsid w:val="00361F7F"/>
    <w:rsid w:val="0036349F"/>
    <w:rsid w:val="0038596D"/>
    <w:rsid w:val="00397DA5"/>
    <w:rsid w:val="003A42E9"/>
    <w:rsid w:val="003A5F52"/>
    <w:rsid w:val="003E25E0"/>
    <w:rsid w:val="003F6D0D"/>
    <w:rsid w:val="00402E0B"/>
    <w:rsid w:val="0042164E"/>
    <w:rsid w:val="00431EF3"/>
    <w:rsid w:val="004353C4"/>
    <w:rsid w:val="00437632"/>
    <w:rsid w:val="004526FE"/>
    <w:rsid w:val="00460A86"/>
    <w:rsid w:val="00464BD3"/>
    <w:rsid w:val="00481D4B"/>
    <w:rsid w:val="00485608"/>
    <w:rsid w:val="00494741"/>
    <w:rsid w:val="004B20DB"/>
    <w:rsid w:val="004B3153"/>
    <w:rsid w:val="004B6FBC"/>
    <w:rsid w:val="004C2357"/>
    <w:rsid w:val="004D6DAA"/>
    <w:rsid w:val="004E1278"/>
    <w:rsid w:val="00512A88"/>
    <w:rsid w:val="00524CC0"/>
    <w:rsid w:val="0054165A"/>
    <w:rsid w:val="00556F51"/>
    <w:rsid w:val="00591186"/>
    <w:rsid w:val="005A3DD0"/>
    <w:rsid w:val="005B32D2"/>
    <w:rsid w:val="005C735F"/>
    <w:rsid w:val="005E50B4"/>
    <w:rsid w:val="005F277C"/>
    <w:rsid w:val="005F76C4"/>
    <w:rsid w:val="0060154E"/>
    <w:rsid w:val="006111A8"/>
    <w:rsid w:val="00611BAC"/>
    <w:rsid w:val="00622094"/>
    <w:rsid w:val="006331DF"/>
    <w:rsid w:val="00654658"/>
    <w:rsid w:val="00663D80"/>
    <w:rsid w:val="00676765"/>
    <w:rsid w:val="0068125F"/>
    <w:rsid w:val="00693D50"/>
    <w:rsid w:val="00695ABB"/>
    <w:rsid w:val="006A4B02"/>
    <w:rsid w:val="006D61C3"/>
    <w:rsid w:val="006E17AB"/>
    <w:rsid w:val="006F12B1"/>
    <w:rsid w:val="00726946"/>
    <w:rsid w:val="007315B7"/>
    <w:rsid w:val="00732224"/>
    <w:rsid w:val="007357DF"/>
    <w:rsid w:val="00751F89"/>
    <w:rsid w:val="00780EA4"/>
    <w:rsid w:val="007835D7"/>
    <w:rsid w:val="007C692E"/>
    <w:rsid w:val="007D0941"/>
    <w:rsid w:val="00824552"/>
    <w:rsid w:val="008459EC"/>
    <w:rsid w:val="00854A13"/>
    <w:rsid w:val="00856B2E"/>
    <w:rsid w:val="00856FAB"/>
    <w:rsid w:val="00864E21"/>
    <w:rsid w:val="00877C6E"/>
    <w:rsid w:val="00887704"/>
    <w:rsid w:val="0089799E"/>
    <w:rsid w:val="008B2C6B"/>
    <w:rsid w:val="008C3057"/>
    <w:rsid w:val="008D2EEA"/>
    <w:rsid w:val="008D76F2"/>
    <w:rsid w:val="008E167E"/>
    <w:rsid w:val="008E2540"/>
    <w:rsid w:val="009074D8"/>
    <w:rsid w:val="00922E68"/>
    <w:rsid w:val="00930B28"/>
    <w:rsid w:val="00935A03"/>
    <w:rsid w:val="00936B02"/>
    <w:rsid w:val="00936EB1"/>
    <w:rsid w:val="0093769C"/>
    <w:rsid w:val="009376C3"/>
    <w:rsid w:val="00944139"/>
    <w:rsid w:val="00951CA4"/>
    <w:rsid w:val="00951F8A"/>
    <w:rsid w:val="00967067"/>
    <w:rsid w:val="0097090E"/>
    <w:rsid w:val="00984CE9"/>
    <w:rsid w:val="009A0180"/>
    <w:rsid w:val="009A56DF"/>
    <w:rsid w:val="009C4AAA"/>
    <w:rsid w:val="009D025C"/>
    <w:rsid w:val="00A24A28"/>
    <w:rsid w:val="00A25C23"/>
    <w:rsid w:val="00A27EBE"/>
    <w:rsid w:val="00A5194D"/>
    <w:rsid w:val="00A51AE6"/>
    <w:rsid w:val="00A52684"/>
    <w:rsid w:val="00A67428"/>
    <w:rsid w:val="00A9770C"/>
    <w:rsid w:val="00AA6F23"/>
    <w:rsid w:val="00AD731A"/>
    <w:rsid w:val="00B23D76"/>
    <w:rsid w:val="00B25246"/>
    <w:rsid w:val="00B34A1E"/>
    <w:rsid w:val="00B57A6B"/>
    <w:rsid w:val="00B63845"/>
    <w:rsid w:val="00B73E05"/>
    <w:rsid w:val="00B80631"/>
    <w:rsid w:val="00B848D1"/>
    <w:rsid w:val="00B96794"/>
    <w:rsid w:val="00BA3D51"/>
    <w:rsid w:val="00BB7CE1"/>
    <w:rsid w:val="00BC7C09"/>
    <w:rsid w:val="00BD56FB"/>
    <w:rsid w:val="00BE0F2C"/>
    <w:rsid w:val="00BF6EC7"/>
    <w:rsid w:val="00C129B3"/>
    <w:rsid w:val="00C179FD"/>
    <w:rsid w:val="00C30247"/>
    <w:rsid w:val="00C35001"/>
    <w:rsid w:val="00C46DF3"/>
    <w:rsid w:val="00C8677B"/>
    <w:rsid w:val="00C939E3"/>
    <w:rsid w:val="00C95F6B"/>
    <w:rsid w:val="00C963E5"/>
    <w:rsid w:val="00C964A0"/>
    <w:rsid w:val="00CD2592"/>
    <w:rsid w:val="00D11C39"/>
    <w:rsid w:val="00D14ECE"/>
    <w:rsid w:val="00D4383D"/>
    <w:rsid w:val="00D53C1F"/>
    <w:rsid w:val="00D6510A"/>
    <w:rsid w:val="00D750B4"/>
    <w:rsid w:val="00D949AB"/>
    <w:rsid w:val="00D94C51"/>
    <w:rsid w:val="00D9693E"/>
    <w:rsid w:val="00DA6614"/>
    <w:rsid w:val="00DC0D23"/>
    <w:rsid w:val="00DC3449"/>
    <w:rsid w:val="00DF3BA4"/>
    <w:rsid w:val="00E00E34"/>
    <w:rsid w:val="00E04974"/>
    <w:rsid w:val="00E12374"/>
    <w:rsid w:val="00E128D7"/>
    <w:rsid w:val="00E23E2C"/>
    <w:rsid w:val="00E2699F"/>
    <w:rsid w:val="00E3512B"/>
    <w:rsid w:val="00E37CA1"/>
    <w:rsid w:val="00E66D36"/>
    <w:rsid w:val="00E709A5"/>
    <w:rsid w:val="00EA31D4"/>
    <w:rsid w:val="00EB1B66"/>
    <w:rsid w:val="00EB600C"/>
    <w:rsid w:val="00ED7767"/>
    <w:rsid w:val="00EE7DFF"/>
    <w:rsid w:val="00EF794A"/>
    <w:rsid w:val="00F06E83"/>
    <w:rsid w:val="00F11976"/>
    <w:rsid w:val="00F146BB"/>
    <w:rsid w:val="00F2659B"/>
    <w:rsid w:val="00F337B3"/>
    <w:rsid w:val="00F420E1"/>
    <w:rsid w:val="00F52516"/>
    <w:rsid w:val="00F7781E"/>
    <w:rsid w:val="00F77C0E"/>
    <w:rsid w:val="00FA1A1C"/>
    <w:rsid w:val="00FB0C13"/>
    <w:rsid w:val="00FD3A6F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1B945-A7A5-40A6-8D57-F9479585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750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0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benboerkoel</dc:creator>
  <cp:lastModifiedBy>Susan Brummel</cp:lastModifiedBy>
  <cp:revision>2</cp:revision>
  <cp:lastPrinted>2012-10-04T18:14:00Z</cp:lastPrinted>
  <dcterms:created xsi:type="dcterms:W3CDTF">2013-11-11T19:40:00Z</dcterms:created>
  <dcterms:modified xsi:type="dcterms:W3CDTF">2013-11-11T19:40:00Z</dcterms:modified>
</cp:coreProperties>
</file>